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C183F" w14:textId="574B5F81" w:rsidR="000721FC" w:rsidRPr="00970053" w:rsidRDefault="000721FC" w:rsidP="000721FC">
      <w:pPr>
        <w:pStyle w:val="Nagwek1"/>
        <w:spacing w:before="0"/>
        <w:jc w:val="right"/>
        <w:rPr>
          <w:rFonts w:ascii="Times New Roman" w:hAnsi="Times New Roman" w:cs="Times New Roman"/>
          <w:b w:val="0"/>
          <w:bCs w:val="0"/>
          <w:sz w:val="24"/>
          <w:szCs w:val="24"/>
        </w:rPr>
      </w:pPr>
      <w:r>
        <w:rPr>
          <w:rFonts w:ascii="Times New Roman" w:hAnsi="Times New Roman"/>
          <w:b w:val="0"/>
          <w:sz w:val="24"/>
        </w:rPr>
        <w:t>Appendix 5</w:t>
      </w:r>
    </w:p>
    <w:p w14:paraId="2DAB1802" w14:textId="77777777" w:rsidR="000721FC" w:rsidRDefault="000721FC" w:rsidP="000556EC">
      <w:pPr>
        <w:pStyle w:val="ARTartustawynprozporzdzenia"/>
        <w:ind w:firstLine="0"/>
        <w:jc w:val="right"/>
        <w:rPr>
          <w:rStyle w:val="Ppogrubienie"/>
        </w:rPr>
      </w:pPr>
      <w:r>
        <w:t xml:space="preserve">to Occupational Health and Safety Requirements for Contractors and Visitors  </w:t>
      </w:r>
    </w:p>
    <w:p w14:paraId="27E07ABE" w14:textId="15301638" w:rsidR="00555674" w:rsidRDefault="00555674" w:rsidP="00302F4D">
      <w:pPr>
        <w:spacing w:line="276" w:lineRule="auto"/>
        <w:rPr>
          <w:rStyle w:val="Gasstyl1"/>
        </w:rPr>
      </w:pPr>
    </w:p>
    <w:p w14:paraId="70D1106C" w14:textId="77777777" w:rsidR="0005382A" w:rsidRPr="00E47905" w:rsidRDefault="0005382A" w:rsidP="00302F4D">
      <w:pPr>
        <w:spacing w:line="276" w:lineRule="auto"/>
        <w:rPr>
          <w:rStyle w:val="Gasstyl1"/>
        </w:rPr>
      </w:pPr>
    </w:p>
    <w:p w14:paraId="69D19DAB" w14:textId="30B38779" w:rsidR="001F76CB" w:rsidRDefault="001F76CB" w:rsidP="00302F4D">
      <w:pPr>
        <w:spacing w:line="276" w:lineRule="auto"/>
        <w:jc w:val="center"/>
        <w:rPr>
          <w:b/>
          <w:sz w:val="24"/>
          <w:szCs w:val="24"/>
        </w:rPr>
      </w:pPr>
      <w:r>
        <w:rPr>
          <w:b/>
          <w:sz w:val="24"/>
        </w:rPr>
        <w:t xml:space="preserve">Safety </w:t>
      </w:r>
      <w:r w:rsidR="001C7F28">
        <w:rPr>
          <w:b/>
          <w:sz w:val="24"/>
        </w:rPr>
        <w:t>I</w:t>
      </w:r>
      <w:r>
        <w:rPr>
          <w:b/>
          <w:sz w:val="24"/>
        </w:rPr>
        <w:t xml:space="preserve">nformation for </w:t>
      </w:r>
      <w:r w:rsidR="001C7F28">
        <w:rPr>
          <w:b/>
          <w:sz w:val="24"/>
        </w:rPr>
        <w:t>V</w:t>
      </w:r>
      <w:r>
        <w:rPr>
          <w:b/>
          <w:sz w:val="24"/>
        </w:rPr>
        <w:t>isitors</w:t>
      </w:r>
    </w:p>
    <w:p w14:paraId="299A9060" w14:textId="56623AA2" w:rsidR="001F76CB" w:rsidRDefault="001F76CB" w:rsidP="00302F4D">
      <w:pPr>
        <w:tabs>
          <w:tab w:val="left" w:pos="142"/>
        </w:tabs>
        <w:spacing w:line="276" w:lineRule="auto"/>
        <w:jc w:val="center"/>
        <w:rPr>
          <w:b/>
          <w:sz w:val="24"/>
          <w:szCs w:val="24"/>
        </w:rPr>
      </w:pPr>
      <w:r>
        <w:rPr>
          <w:b/>
          <w:sz w:val="24"/>
        </w:rPr>
        <w:t>single entry of a visitor/group</w:t>
      </w:r>
      <w:r w:rsidR="001C7F28">
        <w:rPr>
          <w:b/>
          <w:sz w:val="24"/>
        </w:rPr>
        <w:t xml:space="preserve"> of visitors</w:t>
      </w:r>
      <w:r>
        <w:rPr>
          <w:b/>
          <w:sz w:val="24"/>
        </w:rPr>
        <w:t xml:space="preserve"> to the premises of a facility with an increased hazard level, including ATEX facility / area, belonging to</w:t>
      </w:r>
    </w:p>
    <w:p w14:paraId="29A171E4" w14:textId="77777777" w:rsidR="001F76CB" w:rsidRPr="001C7F28" w:rsidRDefault="001F76CB" w:rsidP="00302F4D">
      <w:pPr>
        <w:tabs>
          <w:tab w:val="left" w:pos="142"/>
        </w:tabs>
        <w:spacing w:line="276" w:lineRule="auto"/>
        <w:jc w:val="center"/>
        <w:rPr>
          <w:b/>
          <w:sz w:val="24"/>
          <w:szCs w:val="24"/>
          <w:lang w:val="pl-PL"/>
        </w:rPr>
      </w:pPr>
      <w:r w:rsidRPr="001C7F28">
        <w:rPr>
          <w:b/>
          <w:sz w:val="24"/>
          <w:lang w:val="pl-PL"/>
        </w:rPr>
        <w:t>Operator Gazociągów Przesyłowych GAZ-SYSTEM S.A.</w:t>
      </w:r>
    </w:p>
    <w:p w14:paraId="23A00EB4" w14:textId="77777777" w:rsidR="00555674" w:rsidRPr="001C7F28" w:rsidRDefault="00555674" w:rsidP="0005382A">
      <w:pPr>
        <w:tabs>
          <w:tab w:val="left" w:pos="142"/>
        </w:tabs>
        <w:spacing w:line="276" w:lineRule="auto"/>
        <w:rPr>
          <w:b/>
          <w:sz w:val="24"/>
          <w:szCs w:val="24"/>
          <w:lang w:val="pl-PL"/>
        </w:rPr>
      </w:pPr>
    </w:p>
    <w:p w14:paraId="4E60CA95" w14:textId="77777777" w:rsidR="001F76CB" w:rsidRPr="001C7F28" w:rsidRDefault="001F76CB" w:rsidP="00302F4D">
      <w:pPr>
        <w:spacing w:line="276" w:lineRule="auto"/>
        <w:rPr>
          <w:sz w:val="22"/>
          <w:szCs w:val="22"/>
          <w:lang w:val="pl-PL"/>
        </w:rPr>
      </w:pPr>
    </w:p>
    <w:p w14:paraId="7248A2FF" w14:textId="33155A68" w:rsidR="001F76CB" w:rsidRDefault="001F76CB" w:rsidP="002A606F">
      <w:pPr>
        <w:pStyle w:val="Akapitzlist"/>
        <w:numPr>
          <w:ilvl w:val="0"/>
          <w:numId w:val="6"/>
        </w:numPr>
        <w:spacing w:line="276" w:lineRule="auto"/>
        <w:jc w:val="both"/>
        <w:rPr>
          <w:sz w:val="22"/>
          <w:szCs w:val="22"/>
        </w:rPr>
      </w:pPr>
      <w:r>
        <w:rPr>
          <w:sz w:val="22"/>
        </w:rPr>
        <w:t>The person in charge of operations (GAZ-SYSTEM employee) determines the number of persons who may enter the site (including ATEX zones) at a time (in one group). A group may consist of a maximum of 20 persons.</w:t>
      </w:r>
    </w:p>
    <w:p w14:paraId="67A20DEA" w14:textId="77777777" w:rsidR="001F76CB" w:rsidRDefault="001F76CB" w:rsidP="002A606F">
      <w:pPr>
        <w:pStyle w:val="Akapitzlist"/>
        <w:spacing w:line="276" w:lineRule="auto"/>
        <w:jc w:val="both"/>
        <w:rPr>
          <w:sz w:val="22"/>
          <w:szCs w:val="22"/>
        </w:rPr>
      </w:pPr>
    </w:p>
    <w:p w14:paraId="4EFCBED2" w14:textId="553A1BC6" w:rsidR="001F76CB" w:rsidRDefault="001F76CB" w:rsidP="002A606F">
      <w:pPr>
        <w:pStyle w:val="Akapitzlist"/>
        <w:numPr>
          <w:ilvl w:val="0"/>
          <w:numId w:val="6"/>
        </w:numPr>
        <w:spacing w:line="276" w:lineRule="auto"/>
        <w:jc w:val="both"/>
        <w:rPr>
          <w:sz w:val="22"/>
          <w:szCs w:val="22"/>
        </w:rPr>
      </w:pPr>
      <w:r>
        <w:rPr>
          <w:sz w:val="22"/>
        </w:rPr>
        <w:t xml:space="preserve">The person in charge of operations appoints a GAZ-SYSTEM employee to guide the visitor/group of visitors. </w:t>
      </w:r>
    </w:p>
    <w:p w14:paraId="51315EF2" w14:textId="77777777" w:rsidR="001F76CB" w:rsidRPr="00A663E0" w:rsidRDefault="001F76CB" w:rsidP="002A606F">
      <w:pPr>
        <w:pStyle w:val="Akapitzlist"/>
        <w:spacing w:line="276" w:lineRule="auto"/>
        <w:jc w:val="both"/>
        <w:rPr>
          <w:sz w:val="22"/>
          <w:szCs w:val="22"/>
        </w:rPr>
      </w:pPr>
    </w:p>
    <w:p w14:paraId="6E144FE4" w14:textId="77777777" w:rsidR="00555674" w:rsidRDefault="001F76CB" w:rsidP="002A606F">
      <w:pPr>
        <w:pStyle w:val="Akapitzlist"/>
        <w:numPr>
          <w:ilvl w:val="0"/>
          <w:numId w:val="6"/>
        </w:numPr>
        <w:spacing w:line="276" w:lineRule="auto"/>
        <w:jc w:val="both"/>
        <w:rPr>
          <w:sz w:val="22"/>
          <w:szCs w:val="22"/>
        </w:rPr>
      </w:pPr>
      <w:r>
        <w:rPr>
          <w:sz w:val="22"/>
        </w:rPr>
        <w:t>The responsibilities of the guide include:</w:t>
      </w:r>
    </w:p>
    <w:p w14:paraId="1C49BFD6" w14:textId="77777777" w:rsidR="00555674" w:rsidRPr="00555674" w:rsidRDefault="00555674" w:rsidP="002A606F">
      <w:pPr>
        <w:pStyle w:val="Akapitzlist"/>
        <w:spacing w:line="276" w:lineRule="auto"/>
        <w:jc w:val="both"/>
        <w:rPr>
          <w:sz w:val="22"/>
          <w:szCs w:val="22"/>
        </w:rPr>
      </w:pPr>
    </w:p>
    <w:p w14:paraId="54513EB2" w14:textId="77777777" w:rsidR="00555674" w:rsidRDefault="001F76CB" w:rsidP="002A606F">
      <w:pPr>
        <w:pStyle w:val="Akapitzlist"/>
        <w:numPr>
          <w:ilvl w:val="0"/>
          <w:numId w:val="9"/>
        </w:numPr>
        <w:spacing w:line="276" w:lineRule="auto"/>
        <w:jc w:val="both"/>
        <w:rPr>
          <w:sz w:val="22"/>
          <w:szCs w:val="22"/>
        </w:rPr>
      </w:pPr>
      <w:r>
        <w:rPr>
          <w:sz w:val="22"/>
        </w:rPr>
        <w:t>organising the entry of the visitor/group of visitors in accordance with health and safety regulations and rules, in particular:</w:t>
      </w:r>
    </w:p>
    <w:p w14:paraId="4BDF1738" w14:textId="4E77B99B" w:rsidR="00555674" w:rsidRDefault="001F76CB" w:rsidP="002A606F">
      <w:pPr>
        <w:pStyle w:val="Akapitzlist"/>
        <w:numPr>
          <w:ilvl w:val="0"/>
          <w:numId w:val="10"/>
        </w:numPr>
        <w:spacing w:line="276" w:lineRule="auto"/>
        <w:jc w:val="both"/>
        <w:rPr>
          <w:sz w:val="22"/>
          <w:szCs w:val="22"/>
        </w:rPr>
      </w:pPr>
      <w:r>
        <w:rPr>
          <w:sz w:val="22"/>
        </w:rPr>
        <w:t>acquainting the visitor/group of visitors with the "Safety Rules for Visitors" and informing them about the hazards on the premises, the correct manner of behaviour and moving, prohibited behaviours, how to act in emergency situations (fire, explosion), alarm signals, evacuation conditions and rules, and of the necessity to report any incidents,</w:t>
      </w:r>
    </w:p>
    <w:p w14:paraId="488A900B" w14:textId="78A6E1EA" w:rsidR="00555674" w:rsidRDefault="001F76CB" w:rsidP="002A606F">
      <w:pPr>
        <w:pStyle w:val="Akapitzlist"/>
        <w:numPr>
          <w:ilvl w:val="0"/>
          <w:numId w:val="10"/>
        </w:numPr>
        <w:spacing w:line="276" w:lineRule="auto"/>
        <w:jc w:val="both"/>
        <w:rPr>
          <w:sz w:val="22"/>
          <w:szCs w:val="22"/>
        </w:rPr>
      </w:pPr>
      <w:r>
        <w:rPr>
          <w:sz w:val="22"/>
        </w:rPr>
        <w:t xml:space="preserve">equipping the visitor/group of visitors entering the premises of a facility with increased hazard level (including the ATEX facilities/areas) with safety hard hats, protective clothing with anti-electrostatic and flame-retardant properties, protective </w:t>
      </w:r>
      <w:proofErr w:type="gramStart"/>
      <w:r>
        <w:rPr>
          <w:sz w:val="22"/>
        </w:rPr>
        <w:t>footwear</w:t>
      </w:r>
      <w:proofErr w:type="gramEnd"/>
      <w:r>
        <w:rPr>
          <w:sz w:val="22"/>
        </w:rPr>
        <w:t xml:space="preserve"> and safety goggles,</w:t>
      </w:r>
    </w:p>
    <w:p w14:paraId="06C4C187" w14:textId="77777777" w:rsidR="00555674" w:rsidRDefault="001F76CB" w:rsidP="002A606F">
      <w:pPr>
        <w:pStyle w:val="Akapitzlist"/>
        <w:numPr>
          <w:ilvl w:val="0"/>
          <w:numId w:val="10"/>
        </w:numPr>
        <w:spacing w:line="276" w:lineRule="auto"/>
        <w:jc w:val="both"/>
        <w:rPr>
          <w:sz w:val="22"/>
          <w:szCs w:val="22"/>
        </w:rPr>
      </w:pPr>
      <w:r>
        <w:rPr>
          <w:sz w:val="22"/>
        </w:rPr>
        <w:t>checking methane content in the ATEX zone before the visitor’s/group of visitors’ entry,</w:t>
      </w:r>
    </w:p>
    <w:p w14:paraId="45410F1E" w14:textId="77777777" w:rsidR="00555674" w:rsidRDefault="001F76CB" w:rsidP="002A606F">
      <w:pPr>
        <w:pStyle w:val="Akapitzlist"/>
        <w:numPr>
          <w:ilvl w:val="0"/>
          <w:numId w:val="10"/>
        </w:numPr>
        <w:spacing w:line="276" w:lineRule="auto"/>
        <w:jc w:val="both"/>
        <w:rPr>
          <w:sz w:val="22"/>
          <w:szCs w:val="22"/>
        </w:rPr>
      </w:pPr>
      <w:r>
        <w:rPr>
          <w:sz w:val="22"/>
        </w:rPr>
        <w:t>continuous monitoring of methane content in the ATEX zone during the stay of the visitor/group of visitors in such zone,</w:t>
      </w:r>
    </w:p>
    <w:p w14:paraId="6BEDB8C7" w14:textId="31486C86" w:rsidR="001F76CB" w:rsidRPr="00555674" w:rsidRDefault="001F76CB" w:rsidP="002A606F">
      <w:pPr>
        <w:pStyle w:val="Akapitzlist"/>
        <w:numPr>
          <w:ilvl w:val="0"/>
          <w:numId w:val="9"/>
        </w:numPr>
        <w:spacing w:line="276" w:lineRule="auto"/>
        <w:jc w:val="both"/>
        <w:rPr>
          <w:sz w:val="22"/>
          <w:szCs w:val="22"/>
        </w:rPr>
      </w:pPr>
      <w:r>
        <w:rPr>
          <w:sz w:val="22"/>
        </w:rPr>
        <w:t xml:space="preserve">exacting compliance of the visitor/group of visitors with health and safety regulations and rules in force at GAZ-SYSTEM facilities. </w:t>
      </w:r>
    </w:p>
    <w:p w14:paraId="19D6A40E" w14:textId="77777777" w:rsidR="001F76CB" w:rsidRPr="00903DE9" w:rsidRDefault="001F76CB" w:rsidP="00302F4D">
      <w:pPr>
        <w:spacing w:line="276" w:lineRule="auto"/>
        <w:ind w:left="360"/>
        <w:rPr>
          <w:sz w:val="22"/>
          <w:szCs w:val="22"/>
        </w:rPr>
      </w:pPr>
    </w:p>
    <w:p w14:paraId="5A606701" w14:textId="77777777" w:rsidR="001F76CB" w:rsidRPr="00567CD2" w:rsidRDefault="001F76CB" w:rsidP="00302F4D">
      <w:pPr>
        <w:pStyle w:val="Akapitzlist"/>
        <w:spacing w:line="276" w:lineRule="auto"/>
        <w:rPr>
          <w:sz w:val="22"/>
          <w:szCs w:val="22"/>
        </w:rPr>
      </w:pPr>
    </w:p>
    <w:p w14:paraId="3F5C7ADD" w14:textId="77777777" w:rsidR="001F76CB" w:rsidRDefault="001F76CB" w:rsidP="001F76CB">
      <w:pPr>
        <w:pStyle w:val="Akapitzlist"/>
        <w:rPr>
          <w:sz w:val="22"/>
          <w:szCs w:val="22"/>
        </w:rPr>
      </w:pPr>
    </w:p>
    <w:p w14:paraId="59E24088" w14:textId="77777777" w:rsidR="001F76CB" w:rsidRDefault="001F76CB" w:rsidP="001F76CB">
      <w:pPr>
        <w:pStyle w:val="Akapitzlist"/>
        <w:rPr>
          <w:sz w:val="22"/>
          <w:szCs w:val="22"/>
        </w:rPr>
      </w:pPr>
    </w:p>
    <w:p w14:paraId="57D28FD9" w14:textId="77777777" w:rsidR="001F76CB" w:rsidRDefault="001F76CB" w:rsidP="001F76CB">
      <w:pPr>
        <w:pStyle w:val="Akapitzlist"/>
        <w:rPr>
          <w:sz w:val="22"/>
          <w:szCs w:val="22"/>
        </w:rPr>
      </w:pPr>
    </w:p>
    <w:p w14:paraId="43E56DFE" w14:textId="77777777" w:rsidR="005B514A" w:rsidRDefault="005B514A"/>
    <w:p w14:paraId="53B99445" w14:textId="77777777" w:rsidR="001F76CB" w:rsidRDefault="001F76CB" w:rsidP="005B514A">
      <w:pPr>
        <w:ind w:left="142"/>
        <w:jc w:val="center"/>
        <w:rPr>
          <w:sz w:val="24"/>
          <w:szCs w:val="24"/>
        </w:rPr>
      </w:pPr>
    </w:p>
    <w:tbl>
      <w:tblPr>
        <w:tblW w:w="13721" w:type="dxa"/>
        <w:tblInd w:w="392" w:type="dxa"/>
        <w:tblLook w:val="01E0" w:firstRow="1" w:lastRow="1" w:firstColumn="1" w:lastColumn="1" w:noHBand="0" w:noVBand="0"/>
      </w:tblPr>
      <w:tblGrid>
        <w:gridCol w:w="9894"/>
        <w:gridCol w:w="3827"/>
      </w:tblGrid>
      <w:tr w:rsidR="001F76CB" w:rsidRPr="00E47905" w14:paraId="081482C7" w14:textId="77777777" w:rsidTr="07C19043">
        <w:trPr>
          <w:trHeight w:val="5326"/>
        </w:trPr>
        <w:tc>
          <w:tcPr>
            <w:tcW w:w="9894" w:type="dxa"/>
          </w:tcPr>
          <w:p w14:paraId="10E8A09C" w14:textId="236DB423" w:rsidR="001F76CB" w:rsidRDefault="001F76CB" w:rsidP="00ED09A8">
            <w:pPr>
              <w:jc w:val="center"/>
              <w:rPr>
                <w:b/>
                <w:sz w:val="22"/>
                <w:szCs w:val="22"/>
              </w:rPr>
            </w:pPr>
            <w:r>
              <w:rPr>
                <w:b/>
                <w:sz w:val="22"/>
              </w:rPr>
              <w:lastRenderedPageBreak/>
              <w:t xml:space="preserve">Welcome </w:t>
            </w:r>
            <w:r w:rsidR="001C7F28">
              <w:rPr>
                <w:b/>
                <w:sz w:val="22"/>
              </w:rPr>
              <w:t>to</w:t>
            </w:r>
            <w:r>
              <w:rPr>
                <w:b/>
                <w:sz w:val="22"/>
              </w:rPr>
              <w:t xml:space="preserve"> the premises of</w:t>
            </w:r>
          </w:p>
          <w:p w14:paraId="4766319A" w14:textId="3B5089A6" w:rsidR="001F76CB" w:rsidRPr="00961E87" w:rsidRDefault="001F76CB" w:rsidP="004640E9">
            <w:pPr>
              <w:jc w:val="center"/>
              <w:rPr>
                <w:b/>
                <w:sz w:val="22"/>
                <w:szCs w:val="22"/>
              </w:rPr>
            </w:pPr>
            <w:r>
              <w:rPr>
                <w:b/>
                <w:sz w:val="22"/>
              </w:rPr>
              <w:t xml:space="preserve">Operator Gazociągów Przesyłowych GAZ-SYSTEM S.A. </w:t>
            </w:r>
          </w:p>
          <w:p w14:paraId="3689ABE0" w14:textId="77777777" w:rsidR="001F76CB" w:rsidRPr="00B837A0" w:rsidRDefault="001F76CB" w:rsidP="00163E04">
            <w:pPr>
              <w:rPr>
                <w:sz w:val="18"/>
                <w:szCs w:val="18"/>
              </w:rPr>
            </w:pPr>
          </w:p>
          <w:p w14:paraId="5A937C6D" w14:textId="77777777" w:rsidR="001F76CB" w:rsidRPr="00B837A0" w:rsidRDefault="001F76CB" w:rsidP="00ED09A8">
            <w:pPr>
              <w:rPr>
                <w:sz w:val="18"/>
                <w:szCs w:val="18"/>
              </w:rPr>
            </w:pPr>
          </w:p>
          <w:tbl>
            <w:tblPr>
              <w:tblStyle w:val="Tabela-Siatka"/>
              <w:tblW w:w="6836" w:type="dxa"/>
              <w:jc w:val="center"/>
              <w:tblLook w:val="04A0" w:firstRow="1" w:lastRow="0" w:firstColumn="1" w:lastColumn="0" w:noHBand="0" w:noVBand="1"/>
            </w:tblPr>
            <w:tblGrid>
              <w:gridCol w:w="6836"/>
            </w:tblGrid>
            <w:tr w:rsidR="001F76CB" w:rsidRPr="00B837A0" w14:paraId="36297AB5" w14:textId="77777777" w:rsidTr="004640E9">
              <w:trPr>
                <w:trHeight w:val="795"/>
                <w:jc w:val="center"/>
              </w:trPr>
              <w:tc>
                <w:tcPr>
                  <w:tcW w:w="6836" w:type="dxa"/>
                  <w:shd w:val="clear" w:color="auto" w:fill="FF9933"/>
                </w:tcPr>
                <w:p w14:paraId="67194972" w14:textId="77777777" w:rsidR="001F76CB" w:rsidRPr="00B837A0" w:rsidRDefault="001F76CB" w:rsidP="004640E9">
                  <w:pPr>
                    <w:jc w:val="center"/>
                    <w:rPr>
                      <w:color w:val="000000" w:themeColor="text1"/>
                      <w:sz w:val="18"/>
                      <w:szCs w:val="18"/>
                    </w:rPr>
                  </w:pPr>
                </w:p>
                <w:p w14:paraId="5023912D" w14:textId="77777777" w:rsidR="001F76CB" w:rsidRPr="00BF33D9" w:rsidRDefault="001F76CB" w:rsidP="004640E9">
                  <w:pPr>
                    <w:jc w:val="center"/>
                    <w:rPr>
                      <w:b/>
                      <w:color w:val="000000" w:themeColor="text1"/>
                      <w:sz w:val="28"/>
                      <w:szCs w:val="28"/>
                    </w:rPr>
                  </w:pPr>
                  <w:r>
                    <w:rPr>
                      <w:b/>
                      <w:color w:val="000000" w:themeColor="text1"/>
                      <w:sz w:val="28"/>
                    </w:rPr>
                    <w:t>SAFETY RULES FOR VISITORS</w:t>
                  </w:r>
                </w:p>
                <w:p w14:paraId="7F85415D" w14:textId="77777777" w:rsidR="001F76CB" w:rsidRPr="00B837A0" w:rsidRDefault="001F76CB" w:rsidP="004640E9">
                  <w:pPr>
                    <w:jc w:val="center"/>
                    <w:rPr>
                      <w:color w:val="000000" w:themeColor="text1"/>
                      <w:sz w:val="18"/>
                      <w:szCs w:val="18"/>
                    </w:rPr>
                  </w:pPr>
                </w:p>
              </w:tc>
            </w:tr>
          </w:tbl>
          <w:p w14:paraId="70553736" w14:textId="77777777" w:rsidR="001F76CB" w:rsidRPr="00B837A0" w:rsidRDefault="001F76CB" w:rsidP="004640E9">
            <w:pPr>
              <w:rPr>
                <w:sz w:val="18"/>
                <w:szCs w:val="18"/>
              </w:rPr>
            </w:pPr>
          </w:p>
          <w:p w14:paraId="1033FB12" w14:textId="77777777" w:rsidR="001F76CB" w:rsidRPr="006665EA" w:rsidRDefault="001F76CB" w:rsidP="004640E9">
            <w:pPr>
              <w:jc w:val="center"/>
              <w:rPr>
                <w:b/>
              </w:rPr>
            </w:pPr>
            <w:r>
              <w:rPr>
                <w:b/>
              </w:rPr>
              <w:t>Employee and visitor safety is our top priority.</w:t>
            </w:r>
          </w:p>
          <w:p w14:paraId="181EFE29" w14:textId="4FC6B480" w:rsidR="001F76CB" w:rsidRDefault="001F76CB" w:rsidP="004640E9">
            <w:pPr>
              <w:jc w:val="center"/>
              <w:rPr>
                <w:b/>
              </w:rPr>
            </w:pPr>
            <w:r>
              <w:rPr>
                <w:b/>
              </w:rPr>
              <w:t>Please observe the rules set out below. We have created them for Your safety.</w:t>
            </w:r>
          </w:p>
          <w:p w14:paraId="78092D34" w14:textId="2FDFAE59" w:rsidR="00302F4D" w:rsidRDefault="00302F4D" w:rsidP="004640E9">
            <w:pPr>
              <w:jc w:val="center"/>
              <w:rPr>
                <w:b/>
              </w:rPr>
            </w:pPr>
          </w:p>
          <w:p w14:paraId="13181A95" w14:textId="61231B0C" w:rsidR="00302F4D" w:rsidRPr="006665EA" w:rsidRDefault="00302F4D" w:rsidP="004640E9">
            <w:pPr>
              <w:jc w:val="center"/>
              <w:rPr>
                <w:b/>
              </w:rPr>
            </w:pPr>
          </w:p>
          <w:p w14:paraId="1EC06ED1" w14:textId="6CD7FD57" w:rsidR="001F76CB" w:rsidRPr="00B837A0" w:rsidRDefault="004431C9" w:rsidP="004640E9">
            <w:pPr>
              <w:rPr>
                <w:sz w:val="18"/>
                <w:szCs w:val="18"/>
              </w:rPr>
            </w:pPr>
            <w:r>
              <w:rPr>
                <w:noProof/>
                <w:sz w:val="18"/>
              </w:rPr>
              <w:drawing>
                <wp:anchor distT="0" distB="0" distL="114300" distR="114300" simplePos="0" relativeHeight="251658242" behindDoc="0" locked="0" layoutInCell="1" allowOverlap="1" wp14:anchorId="4FD7D2D2" wp14:editId="7EB1E864">
                  <wp:simplePos x="0" y="0"/>
                  <wp:positionH relativeFrom="column">
                    <wp:posOffset>6044235</wp:posOffset>
                  </wp:positionH>
                  <wp:positionV relativeFrom="paragraph">
                    <wp:posOffset>179400</wp:posOffset>
                  </wp:positionV>
                  <wp:extent cx="465455" cy="476885"/>
                  <wp:effectExtent l="0" t="0" r="0" b="0"/>
                  <wp:wrapNone/>
                  <wp:docPr id="3" name="Obraz 7" descr="zakaz fotografowani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kaz fotografowania.bmp"/>
                          <pic:cNvPicPr/>
                        </pic:nvPicPr>
                        <pic:blipFill>
                          <a:blip r:embed="rId11" cstate="print"/>
                          <a:stretch>
                            <a:fillRect/>
                          </a:stretch>
                        </pic:blipFill>
                        <pic:spPr>
                          <a:xfrm>
                            <a:off x="0" y="0"/>
                            <a:ext cx="465455" cy="476885"/>
                          </a:xfrm>
                          <a:prstGeom prst="rect">
                            <a:avLst/>
                          </a:prstGeom>
                        </pic:spPr>
                      </pic:pic>
                    </a:graphicData>
                  </a:graphic>
                </wp:anchor>
              </w:drawing>
            </w:r>
            <w:r>
              <w:rPr>
                <w:b/>
                <w:noProof/>
              </w:rPr>
              <w:drawing>
                <wp:anchor distT="0" distB="0" distL="114300" distR="114300" simplePos="0" relativeHeight="251658247" behindDoc="0" locked="0" layoutInCell="1" allowOverlap="1" wp14:anchorId="25FE8BC9" wp14:editId="58A21616">
                  <wp:simplePos x="0" y="0"/>
                  <wp:positionH relativeFrom="column">
                    <wp:posOffset>-247650</wp:posOffset>
                  </wp:positionH>
                  <wp:positionV relativeFrom="paragraph">
                    <wp:posOffset>50032</wp:posOffset>
                  </wp:positionV>
                  <wp:extent cx="438785" cy="619125"/>
                  <wp:effectExtent l="0" t="0" r="0"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8785" cy="619125"/>
                          </a:xfrm>
                          <a:prstGeom prst="rect">
                            <a:avLst/>
                          </a:prstGeom>
                          <a:noFill/>
                        </pic:spPr>
                      </pic:pic>
                    </a:graphicData>
                  </a:graphic>
                </wp:anchor>
              </w:drawing>
            </w:r>
          </w:p>
          <w:tbl>
            <w:tblPr>
              <w:tblStyle w:val="Tabela-Siatka"/>
              <w:tblW w:w="94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8"/>
              <w:gridCol w:w="4579"/>
            </w:tblGrid>
            <w:tr w:rsidR="001F76CB" w14:paraId="6BAB8B04" w14:textId="77777777" w:rsidTr="004431C9">
              <w:tc>
                <w:tcPr>
                  <w:tcW w:w="4848" w:type="dxa"/>
                </w:tcPr>
                <w:p w14:paraId="5768139A" w14:textId="556ACE9F" w:rsidR="001F76CB" w:rsidRDefault="008C0124" w:rsidP="00371DFC">
                  <w:pPr>
                    <w:pStyle w:val="Akapitzlist"/>
                    <w:numPr>
                      <w:ilvl w:val="0"/>
                      <w:numId w:val="2"/>
                    </w:numPr>
                    <w:ind w:left="742" w:hanging="425"/>
                    <w:jc w:val="both"/>
                    <w:rPr>
                      <w:sz w:val="18"/>
                      <w:szCs w:val="18"/>
                    </w:rPr>
                  </w:pPr>
                  <w:r>
                    <w:rPr>
                      <w:noProof/>
                      <w:sz w:val="18"/>
                    </w:rPr>
                    <w:drawing>
                      <wp:anchor distT="0" distB="0" distL="114300" distR="114300" simplePos="0" relativeHeight="251658246" behindDoc="0" locked="0" layoutInCell="1" allowOverlap="1" wp14:anchorId="41B5FC98" wp14:editId="2EA4D5EA">
                        <wp:simplePos x="0" y="0"/>
                        <wp:positionH relativeFrom="column">
                          <wp:posOffset>-315595</wp:posOffset>
                        </wp:positionH>
                        <wp:positionV relativeFrom="paragraph">
                          <wp:posOffset>679582</wp:posOffset>
                        </wp:positionV>
                        <wp:extent cx="439420" cy="621665"/>
                        <wp:effectExtent l="0" t="0" r="0" b="698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9420" cy="621665"/>
                                </a:xfrm>
                                <a:prstGeom prst="rect">
                                  <a:avLst/>
                                </a:prstGeom>
                                <a:noFill/>
                              </pic:spPr>
                            </pic:pic>
                          </a:graphicData>
                        </a:graphic>
                      </wp:anchor>
                    </w:drawing>
                  </w:r>
                  <w:r>
                    <w:rPr>
                      <w:sz w:val="18"/>
                    </w:rPr>
                    <w:t>Wear a hard hat wherever indicated by signs or as directed by your guide</w:t>
                  </w:r>
                </w:p>
                <w:p w14:paraId="4EC4E651" w14:textId="77777777" w:rsidR="001F76CB" w:rsidRDefault="001F76CB" w:rsidP="00371DFC">
                  <w:pPr>
                    <w:pStyle w:val="Akapitzlist"/>
                    <w:ind w:left="742"/>
                    <w:jc w:val="both"/>
                    <w:rPr>
                      <w:sz w:val="18"/>
                      <w:szCs w:val="18"/>
                    </w:rPr>
                  </w:pPr>
                </w:p>
                <w:p w14:paraId="72C4966D" w14:textId="77777777" w:rsidR="00302F4D" w:rsidRDefault="00302F4D" w:rsidP="00371DFC">
                  <w:pPr>
                    <w:pStyle w:val="Akapitzlist"/>
                    <w:ind w:left="742"/>
                    <w:jc w:val="both"/>
                    <w:rPr>
                      <w:sz w:val="18"/>
                      <w:szCs w:val="18"/>
                    </w:rPr>
                  </w:pPr>
                </w:p>
                <w:p w14:paraId="7ACBCE1A" w14:textId="17F2A641" w:rsidR="001F76CB" w:rsidRPr="001C7F28" w:rsidRDefault="001F76CB" w:rsidP="00371DFC">
                  <w:pPr>
                    <w:pStyle w:val="Akapitzlist"/>
                    <w:numPr>
                      <w:ilvl w:val="0"/>
                      <w:numId w:val="2"/>
                    </w:numPr>
                    <w:ind w:left="742" w:hanging="425"/>
                    <w:jc w:val="both"/>
                    <w:rPr>
                      <w:sz w:val="18"/>
                      <w:szCs w:val="18"/>
                    </w:rPr>
                  </w:pPr>
                  <w:r>
                    <w:rPr>
                      <w:sz w:val="18"/>
                    </w:rPr>
                    <w:t>Wear hearing protection wherever indicated by signs or as directed by your guide</w:t>
                  </w:r>
                </w:p>
                <w:p w14:paraId="77AEBB0C" w14:textId="77777777" w:rsidR="001F76CB" w:rsidRPr="00696DFD" w:rsidRDefault="001F76CB" w:rsidP="00371DFC">
                  <w:pPr>
                    <w:jc w:val="both"/>
                    <w:rPr>
                      <w:sz w:val="18"/>
                      <w:szCs w:val="18"/>
                    </w:rPr>
                  </w:pPr>
                </w:p>
                <w:p w14:paraId="054AA217" w14:textId="77777777" w:rsidR="001F76CB" w:rsidRDefault="001F76CB" w:rsidP="00371DFC">
                  <w:pPr>
                    <w:jc w:val="both"/>
                    <w:rPr>
                      <w:sz w:val="18"/>
                      <w:szCs w:val="18"/>
                    </w:rPr>
                  </w:pPr>
                </w:p>
              </w:tc>
              <w:tc>
                <w:tcPr>
                  <w:tcW w:w="4579" w:type="dxa"/>
                </w:tcPr>
                <w:p w14:paraId="1B390108" w14:textId="44BE7641" w:rsidR="001F76CB" w:rsidRDefault="001F76CB" w:rsidP="00371DFC">
                  <w:pPr>
                    <w:pStyle w:val="Akapitzlist"/>
                    <w:numPr>
                      <w:ilvl w:val="0"/>
                      <w:numId w:val="3"/>
                    </w:numPr>
                    <w:jc w:val="both"/>
                    <w:rPr>
                      <w:sz w:val="18"/>
                      <w:szCs w:val="18"/>
                    </w:rPr>
                  </w:pPr>
                  <w:r>
                    <w:rPr>
                      <w:sz w:val="18"/>
                    </w:rPr>
                    <w:t>Taking photographs and filming without prior permission is prohibited</w:t>
                  </w:r>
                </w:p>
                <w:p w14:paraId="74E95DFB" w14:textId="77777777" w:rsidR="001F76CB" w:rsidRDefault="001F76CB" w:rsidP="00371DFC">
                  <w:pPr>
                    <w:jc w:val="both"/>
                    <w:rPr>
                      <w:sz w:val="18"/>
                      <w:szCs w:val="18"/>
                    </w:rPr>
                  </w:pPr>
                </w:p>
                <w:p w14:paraId="37C74A5D" w14:textId="3BA8AC3C" w:rsidR="001F76CB" w:rsidRPr="0078148D" w:rsidRDefault="001F76CB" w:rsidP="00371DFC">
                  <w:pPr>
                    <w:jc w:val="both"/>
                    <w:rPr>
                      <w:sz w:val="18"/>
                      <w:szCs w:val="18"/>
                    </w:rPr>
                  </w:pPr>
                </w:p>
                <w:p w14:paraId="737CA614" w14:textId="7A3D560F" w:rsidR="001F76CB" w:rsidRPr="00B837A0" w:rsidRDefault="001F76CB" w:rsidP="00371DFC">
                  <w:pPr>
                    <w:pStyle w:val="Akapitzlist"/>
                    <w:numPr>
                      <w:ilvl w:val="0"/>
                      <w:numId w:val="3"/>
                    </w:numPr>
                    <w:jc w:val="both"/>
                    <w:rPr>
                      <w:sz w:val="18"/>
                      <w:szCs w:val="18"/>
                    </w:rPr>
                  </w:pPr>
                  <w:r>
                    <w:rPr>
                      <w:sz w:val="18"/>
                    </w:rPr>
                    <w:t>On hearing the alarm go to the Muster Point</w:t>
                  </w:r>
                </w:p>
                <w:p w14:paraId="0FFC345F" w14:textId="4A831132" w:rsidR="001F76CB" w:rsidRDefault="001305F8" w:rsidP="004640E9">
                  <w:pPr>
                    <w:rPr>
                      <w:sz w:val="18"/>
                      <w:szCs w:val="18"/>
                    </w:rPr>
                  </w:pPr>
                  <w:r>
                    <w:rPr>
                      <w:noProof/>
                      <w:sz w:val="18"/>
                    </w:rPr>
                    <w:drawing>
                      <wp:anchor distT="0" distB="0" distL="114300" distR="114300" simplePos="0" relativeHeight="251658243" behindDoc="0" locked="0" layoutInCell="1" allowOverlap="1" wp14:anchorId="3648BBF8" wp14:editId="036211DC">
                        <wp:simplePos x="0" y="0"/>
                        <wp:positionH relativeFrom="column">
                          <wp:posOffset>2411843</wp:posOffset>
                        </wp:positionH>
                        <wp:positionV relativeFrom="paragraph">
                          <wp:posOffset>27584</wp:posOffset>
                        </wp:positionV>
                        <wp:extent cx="436891" cy="248717"/>
                        <wp:effectExtent l="0" t="0" r="1270" b="0"/>
                        <wp:wrapNone/>
                        <wp:docPr id="7" name="Obraz 9" descr="wyjście ewakuacyjn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jście ewakuacyjne.bmp"/>
                                <pic:cNvPicPr/>
                              </pic:nvPicPr>
                              <pic:blipFill rotWithShape="1">
                                <a:blip r:embed="rId14" cstate="print"/>
                                <a:srcRect t="24217" b="16888"/>
                                <a:stretch/>
                              </pic:blipFill>
                              <pic:spPr bwMode="auto">
                                <a:xfrm>
                                  <a:off x="0" y="0"/>
                                  <a:ext cx="436891" cy="248717"/>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5971D197" w14:textId="1DB5D4BC" w:rsidR="001F76CB" w:rsidRDefault="001F76CB" w:rsidP="004640E9">
                  <w:pPr>
                    <w:rPr>
                      <w:sz w:val="18"/>
                      <w:szCs w:val="18"/>
                    </w:rPr>
                  </w:pPr>
                </w:p>
                <w:p w14:paraId="7E8266B8" w14:textId="208875CF" w:rsidR="001F76CB" w:rsidRDefault="001F76CB" w:rsidP="004640E9">
                  <w:pPr>
                    <w:rPr>
                      <w:sz w:val="18"/>
                      <w:szCs w:val="18"/>
                    </w:rPr>
                  </w:pPr>
                </w:p>
              </w:tc>
            </w:tr>
            <w:tr w:rsidR="001F76CB" w14:paraId="2D651620" w14:textId="77777777" w:rsidTr="004431C9">
              <w:tc>
                <w:tcPr>
                  <w:tcW w:w="4848" w:type="dxa"/>
                </w:tcPr>
                <w:p w14:paraId="2F010121" w14:textId="0B7A508C" w:rsidR="001F76CB" w:rsidRDefault="00577520" w:rsidP="00371DFC">
                  <w:pPr>
                    <w:pStyle w:val="Akapitzlist"/>
                    <w:numPr>
                      <w:ilvl w:val="0"/>
                      <w:numId w:val="3"/>
                    </w:numPr>
                    <w:ind w:left="742" w:hanging="425"/>
                    <w:jc w:val="both"/>
                    <w:rPr>
                      <w:sz w:val="18"/>
                      <w:szCs w:val="18"/>
                    </w:rPr>
                  </w:pPr>
                  <w:r>
                    <w:rPr>
                      <w:noProof/>
                      <w:sz w:val="18"/>
                    </w:rPr>
                    <w:drawing>
                      <wp:anchor distT="0" distB="0" distL="114300" distR="114300" simplePos="0" relativeHeight="251658244" behindDoc="0" locked="0" layoutInCell="1" allowOverlap="1" wp14:anchorId="3DE398E9" wp14:editId="018856D9">
                        <wp:simplePos x="0" y="0"/>
                        <wp:positionH relativeFrom="column">
                          <wp:posOffset>-297180</wp:posOffset>
                        </wp:positionH>
                        <wp:positionV relativeFrom="paragraph">
                          <wp:posOffset>187325</wp:posOffset>
                        </wp:positionV>
                        <wp:extent cx="474345" cy="470535"/>
                        <wp:effectExtent l="0" t="0" r="1905" b="5715"/>
                        <wp:wrapNone/>
                        <wp:docPr id="10" name="Obraz 4" descr="ZP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W.jpg"/>
                                <pic:cNvPicPr/>
                              </pic:nvPicPr>
                              <pic:blipFill>
                                <a:blip r:embed="rId15" cstate="print"/>
                                <a:stretch>
                                  <a:fillRect/>
                                </a:stretch>
                              </pic:blipFill>
                              <pic:spPr>
                                <a:xfrm>
                                  <a:off x="0" y="0"/>
                                  <a:ext cx="474345" cy="470535"/>
                                </a:xfrm>
                                <a:prstGeom prst="rect">
                                  <a:avLst/>
                                </a:prstGeom>
                              </pic:spPr>
                            </pic:pic>
                          </a:graphicData>
                        </a:graphic>
                      </wp:anchor>
                    </w:drawing>
                  </w:r>
                  <w:r>
                    <w:rPr>
                      <w:sz w:val="18"/>
                    </w:rPr>
                    <w:t>Pay attention to the signage in the area</w:t>
                  </w:r>
                  <w:r w:rsidR="001C7F28">
                    <w:rPr>
                      <w:sz w:val="18"/>
                    </w:rPr>
                    <w:t>.</w:t>
                  </w:r>
                  <w:r>
                    <w:rPr>
                      <w:sz w:val="18"/>
                    </w:rPr>
                    <w:t xml:space="preserve"> Inform the guide or GAZ-SYSTEM representative of the perceived hazard</w:t>
                  </w:r>
                </w:p>
                <w:p w14:paraId="54951F63" w14:textId="77777777" w:rsidR="001F76CB" w:rsidRDefault="001F76CB" w:rsidP="00371DFC">
                  <w:pPr>
                    <w:pStyle w:val="Akapitzlist"/>
                    <w:ind w:left="742"/>
                    <w:jc w:val="both"/>
                    <w:rPr>
                      <w:sz w:val="18"/>
                      <w:szCs w:val="18"/>
                    </w:rPr>
                  </w:pPr>
                </w:p>
                <w:p w14:paraId="77E1EEFB" w14:textId="42A4730A" w:rsidR="001F76CB" w:rsidRDefault="001F76CB" w:rsidP="00371DFC">
                  <w:pPr>
                    <w:pStyle w:val="Akapitzlist"/>
                    <w:ind w:left="742"/>
                    <w:jc w:val="both"/>
                    <w:rPr>
                      <w:sz w:val="18"/>
                    </w:rPr>
                  </w:pPr>
                  <w:r>
                    <w:rPr>
                      <w:sz w:val="18"/>
                    </w:rPr>
                    <w:t>If possible, move around the site in a tight group and along designated routes – as indicated by the GS guide</w:t>
                  </w:r>
                </w:p>
                <w:p w14:paraId="319A011B" w14:textId="77777777" w:rsidR="001F76CB" w:rsidRDefault="001F76CB" w:rsidP="00371DFC">
                  <w:pPr>
                    <w:jc w:val="both"/>
                    <w:rPr>
                      <w:sz w:val="18"/>
                      <w:szCs w:val="18"/>
                    </w:rPr>
                  </w:pPr>
                  <w:r>
                    <w:rPr>
                      <w:sz w:val="18"/>
                    </w:rPr>
                    <w:t xml:space="preserve"> </w:t>
                  </w:r>
                </w:p>
              </w:tc>
              <w:tc>
                <w:tcPr>
                  <w:tcW w:w="4579" w:type="dxa"/>
                  <w:vMerge w:val="restart"/>
                </w:tcPr>
                <w:p w14:paraId="7C292E44" w14:textId="77777777" w:rsidR="001F76CB" w:rsidRDefault="00302F4D" w:rsidP="004640E9">
                  <w:pPr>
                    <w:rPr>
                      <w:b/>
                      <w:sz w:val="18"/>
                      <w:szCs w:val="18"/>
                    </w:rPr>
                  </w:pPr>
                  <w:r>
                    <w:rPr>
                      <w:noProof/>
                    </w:rPr>
                    <w:drawing>
                      <wp:anchor distT="0" distB="0" distL="114300" distR="114300" simplePos="0" relativeHeight="251658245" behindDoc="0" locked="0" layoutInCell="1" allowOverlap="1" wp14:anchorId="06B04940" wp14:editId="0FED9AD7">
                        <wp:simplePos x="0" y="0"/>
                        <wp:positionH relativeFrom="column">
                          <wp:posOffset>1884147</wp:posOffset>
                        </wp:positionH>
                        <wp:positionV relativeFrom="paragraph">
                          <wp:posOffset>25349</wp:posOffset>
                        </wp:positionV>
                        <wp:extent cx="250825" cy="254000"/>
                        <wp:effectExtent l="0" t="0" r="0" b="0"/>
                        <wp:wrapNone/>
                        <wp:docPr id="11" name="Obraz 11" descr="telefony alarmo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fony alarmowe.jpg"/>
                                <pic:cNvPicPr/>
                              </pic:nvPicPr>
                              <pic:blipFill>
                                <a:blip r:embed="rId16" cstate="print"/>
                                <a:stretch>
                                  <a:fillRect/>
                                </a:stretch>
                              </pic:blipFill>
                              <pic:spPr>
                                <a:xfrm>
                                  <a:off x="0" y="0"/>
                                  <a:ext cx="250825" cy="254000"/>
                                </a:xfrm>
                                <a:prstGeom prst="rect">
                                  <a:avLst/>
                                </a:prstGeom>
                              </pic:spPr>
                            </pic:pic>
                          </a:graphicData>
                        </a:graphic>
                      </wp:anchor>
                    </w:drawing>
                  </w:r>
                </w:p>
                <w:p w14:paraId="52E0CF27" w14:textId="77777777" w:rsidR="001F76CB" w:rsidRPr="00D01556" w:rsidRDefault="001F76CB" w:rsidP="004640E9">
                  <w:pPr>
                    <w:rPr>
                      <w:b/>
                      <w:color w:val="FF0000"/>
                      <w:sz w:val="18"/>
                      <w:szCs w:val="18"/>
                    </w:rPr>
                  </w:pPr>
                  <w:r>
                    <w:rPr>
                      <w:b/>
                      <w:color w:val="FF0000"/>
                      <w:sz w:val="18"/>
                    </w:rPr>
                    <w:t xml:space="preserve">         Important telephone numbers:</w:t>
                  </w:r>
                </w:p>
                <w:p w14:paraId="1577ED1A" w14:textId="77777777" w:rsidR="001F76CB" w:rsidRPr="00961E87" w:rsidRDefault="001F76CB" w:rsidP="004640E9">
                  <w:pPr>
                    <w:rPr>
                      <w:b/>
                      <w:sz w:val="18"/>
                      <w:szCs w:val="18"/>
                    </w:rPr>
                  </w:pPr>
                  <w:r>
                    <w:rPr>
                      <w:b/>
                      <w:sz w:val="18"/>
                    </w:rPr>
                    <w:t xml:space="preserve">         </w:t>
                  </w:r>
                </w:p>
                <w:p w14:paraId="34CFC16F" w14:textId="0A699DD8" w:rsidR="001F76CB" w:rsidRPr="00961E87" w:rsidRDefault="001F76CB" w:rsidP="004640E9">
                  <w:pPr>
                    <w:rPr>
                      <w:sz w:val="18"/>
                      <w:szCs w:val="18"/>
                    </w:rPr>
                  </w:pPr>
                  <w:r>
                    <w:rPr>
                      <w:sz w:val="18"/>
                    </w:rPr>
                    <w:t xml:space="preserve">          Branch </w:t>
                  </w:r>
                  <w:r w:rsidR="001C7F28">
                    <w:rPr>
                      <w:sz w:val="18"/>
                    </w:rPr>
                    <w:t>G</w:t>
                  </w:r>
                  <w:r>
                    <w:rPr>
                      <w:sz w:val="18"/>
                    </w:rPr>
                    <w:t xml:space="preserve">as </w:t>
                  </w:r>
                  <w:r w:rsidR="001C7F28">
                    <w:rPr>
                      <w:sz w:val="18"/>
                    </w:rPr>
                    <w:t>D</w:t>
                  </w:r>
                  <w:r>
                    <w:rPr>
                      <w:sz w:val="18"/>
                    </w:rPr>
                    <w:t xml:space="preserve">ispatch </w:t>
                  </w:r>
                  <w:r w:rsidR="001C7F28">
                    <w:rPr>
                      <w:sz w:val="18"/>
                    </w:rPr>
                    <w:t>C</w:t>
                  </w:r>
                  <w:r>
                    <w:rPr>
                      <w:sz w:val="18"/>
                    </w:rPr>
                    <w:t>entre:  …………….</w:t>
                  </w:r>
                </w:p>
                <w:p w14:paraId="213C81A3" w14:textId="77777777" w:rsidR="001F76CB" w:rsidRPr="00961E87" w:rsidRDefault="001F76CB" w:rsidP="004640E9">
                  <w:pPr>
                    <w:rPr>
                      <w:sz w:val="18"/>
                      <w:szCs w:val="18"/>
                    </w:rPr>
                  </w:pPr>
                  <w:r>
                    <w:rPr>
                      <w:sz w:val="18"/>
                    </w:rPr>
                    <w:t xml:space="preserve">          Ambulance Service:               999 or 112</w:t>
                  </w:r>
                </w:p>
                <w:p w14:paraId="29461A8A" w14:textId="77777777" w:rsidR="001F76CB" w:rsidRPr="00961E87" w:rsidRDefault="001F76CB" w:rsidP="004640E9">
                  <w:pPr>
                    <w:rPr>
                      <w:sz w:val="18"/>
                      <w:szCs w:val="18"/>
                    </w:rPr>
                  </w:pPr>
                  <w:r>
                    <w:rPr>
                      <w:sz w:val="18"/>
                    </w:rPr>
                    <w:t xml:space="preserve">          Fire Service:                                998 or 112</w:t>
                  </w:r>
                </w:p>
                <w:p w14:paraId="0174EF30" w14:textId="77777777" w:rsidR="001F76CB" w:rsidRPr="00961E87" w:rsidRDefault="001F76CB" w:rsidP="004640E9">
                  <w:pPr>
                    <w:rPr>
                      <w:sz w:val="18"/>
                      <w:szCs w:val="18"/>
                    </w:rPr>
                  </w:pPr>
                  <w:r>
                    <w:rPr>
                      <w:sz w:val="18"/>
                    </w:rPr>
                    <w:t xml:space="preserve">          Police:                                            997 or 112</w:t>
                  </w:r>
                </w:p>
                <w:p w14:paraId="7E08A9C0" w14:textId="19CD8700" w:rsidR="001F76CB" w:rsidRPr="0078148D" w:rsidRDefault="001F76CB" w:rsidP="004640E9">
                  <w:pPr>
                    <w:rPr>
                      <w:sz w:val="18"/>
                      <w:szCs w:val="18"/>
                    </w:rPr>
                  </w:pPr>
                </w:p>
              </w:tc>
            </w:tr>
            <w:tr w:rsidR="001F76CB" w14:paraId="39BDA71A" w14:textId="77777777" w:rsidTr="004431C9">
              <w:trPr>
                <w:trHeight w:val="979"/>
              </w:trPr>
              <w:tc>
                <w:tcPr>
                  <w:tcW w:w="4848" w:type="dxa"/>
                </w:tcPr>
                <w:p w14:paraId="1A0E93E2" w14:textId="3B7583E3" w:rsidR="001F76CB" w:rsidRDefault="001F76CB" w:rsidP="00371DFC">
                  <w:pPr>
                    <w:pStyle w:val="Akapitzlist"/>
                    <w:numPr>
                      <w:ilvl w:val="0"/>
                      <w:numId w:val="3"/>
                    </w:numPr>
                    <w:jc w:val="both"/>
                    <w:rPr>
                      <w:sz w:val="18"/>
                      <w:szCs w:val="18"/>
                    </w:rPr>
                  </w:pPr>
                  <w:r>
                    <w:rPr>
                      <w:sz w:val="18"/>
                    </w:rPr>
                    <w:t>Take special care when in ATEX zones. Strictly follow the instructions of your guide</w:t>
                  </w:r>
                </w:p>
                <w:p w14:paraId="3C4BF8CD" w14:textId="59234D57" w:rsidR="001F76CB" w:rsidRPr="00B837A0" w:rsidRDefault="001F76CB" w:rsidP="00371DFC">
                  <w:pPr>
                    <w:pStyle w:val="Akapitzlist"/>
                    <w:jc w:val="both"/>
                    <w:rPr>
                      <w:sz w:val="18"/>
                      <w:szCs w:val="18"/>
                    </w:rPr>
                  </w:pPr>
                </w:p>
                <w:p w14:paraId="4994B70D" w14:textId="77777777" w:rsidR="001F76CB" w:rsidRDefault="001F76CB" w:rsidP="00371DFC">
                  <w:pPr>
                    <w:jc w:val="both"/>
                    <w:rPr>
                      <w:sz w:val="18"/>
                      <w:szCs w:val="18"/>
                    </w:rPr>
                  </w:pPr>
                </w:p>
              </w:tc>
              <w:tc>
                <w:tcPr>
                  <w:tcW w:w="4579" w:type="dxa"/>
                  <w:vMerge/>
                </w:tcPr>
                <w:p w14:paraId="693F3ABF" w14:textId="77777777" w:rsidR="001F76CB" w:rsidRDefault="001F76CB" w:rsidP="004640E9">
                  <w:pPr>
                    <w:rPr>
                      <w:sz w:val="18"/>
                      <w:szCs w:val="18"/>
                    </w:rPr>
                  </w:pPr>
                </w:p>
              </w:tc>
            </w:tr>
            <w:tr w:rsidR="001F76CB" w:rsidRPr="001A7DCD" w14:paraId="1419AAE6" w14:textId="77777777" w:rsidTr="004431C9">
              <w:tc>
                <w:tcPr>
                  <w:tcW w:w="4848" w:type="dxa"/>
                </w:tcPr>
                <w:p w14:paraId="3BC051A2" w14:textId="3282C3B8" w:rsidR="001F76CB" w:rsidRPr="00B837A0" w:rsidRDefault="001C7F28" w:rsidP="00371DFC">
                  <w:pPr>
                    <w:pStyle w:val="Akapitzlist"/>
                    <w:numPr>
                      <w:ilvl w:val="0"/>
                      <w:numId w:val="3"/>
                    </w:numPr>
                    <w:jc w:val="both"/>
                    <w:rPr>
                      <w:sz w:val="18"/>
                      <w:szCs w:val="18"/>
                    </w:rPr>
                  </w:pPr>
                  <w:r>
                    <w:rPr>
                      <w:noProof/>
                      <w:sz w:val="18"/>
                    </w:rPr>
                    <w:drawing>
                      <wp:anchor distT="0" distB="0" distL="114300" distR="114300" simplePos="0" relativeHeight="251658240" behindDoc="0" locked="0" layoutInCell="1" allowOverlap="1" wp14:anchorId="21660365" wp14:editId="4F1507A6">
                        <wp:simplePos x="0" y="0"/>
                        <wp:positionH relativeFrom="margin">
                          <wp:posOffset>-386080</wp:posOffset>
                        </wp:positionH>
                        <wp:positionV relativeFrom="paragraph">
                          <wp:posOffset>-59055</wp:posOffset>
                        </wp:positionV>
                        <wp:extent cx="599567" cy="650240"/>
                        <wp:effectExtent l="0" t="0" r="0" b="0"/>
                        <wp:wrapNone/>
                        <wp:docPr id="12" name="Obraz 5" descr="zakaz palen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kaz palenia.gif"/>
                                <pic:cNvPicPr/>
                              </pic:nvPicPr>
                              <pic:blipFill rotWithShape="1">
                                <a:blip r:embed="rId17" cstate="print"/>
                                <a:srcRect l="13380" r="13511"/>
                                <a:stretch/>
                              </pic:blipFill>
                              <pic:spPr bwMode="auto">
                                <a:xfrm>
                                  <a:off x="0" y="0"/>
                                  <a:ext cx="599567" cy="650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F76CB">
                    <w:rPr>
                      <w:sz w:val="18"/>
                    </w:rPr>
                    <w:t>Smoking of any kind and use of open flame is strictly prohibited. This applies both outdoor and indoor except for the designated areas</w:t>
                  </w:r>
                </w:p>
                <w:p w14:paraId="5C088EBD" w14:textId="2DEBBCBD" w:rsidR="001F76CB" w:rsidRPr="00B837A0" w:rsidRDefault="001F76CB" w:rsidP="00371DFC">
                  <w:pPr>
                    <w:pStyle w:val="Akapitzlist"/>
                    <w:jc w:val="both"/>
                    <w:rPr>
                      <w:sz w:val="18"/>
                      <w:szCs w:val="18"/>
                    </w:rPr>
                  </w:pPr>
                </w:p>
                <w:p w14:paraId="4F58CF29" w14:textId="77777777" w:rsidR="001F76CB" w:rsidRDefault="001F76CB" w:rsidP="00371DFC">
                  <w:pPr>
                    <w:jc w:val="both"/>
                    <w:rPr>
                      <w:sz w:val="18"/>
                      <w:szCs w:val="18"/>
                    </w:rPr>
                  </w:pPr>
                </w:p>
              </w:tc>
              <w:tc>
                <w:tcPr>
                  <w:tcW w:w="4579" w:type="dxa"/>
                  <w:vMerge w:val="restart"/>
                </w:tcPr>
                <w:p w14:paraId="5128F3A3" w14:textId="10D93014" w:rsidR="0030770B" w:rsidRPr="0030770B" w:rsidRDefault="0030770B" w:rsidP="001305F8">
                  <w:pPr>
                    <w:ind w:left="504"/>
                    <w:jc w:val="both"/>
                    <w:rPr>
                      <w:b/>
                      <w:sz w:val="18"/>
                      <w:szCs w:val="18"/>
                    </w:rPr>
                  </w:pPr>
                  <w:r>
                    <w:rPr>
                      <w:b/>
                      <w:sz w:val="18"/>
                    </w:rPr>
                    <w:t>Immediately inform the OHS and Fire Safety Office about any observed accidents and safety incidents on the premises of Operator Gazociągów Przesyłowych</w:t>
                  </w:r>
                  <w:r w:rsidR="001C7F28">
                    <w:rPr>
                      <w:b/>
                      <w:sz w:val="18"/>
                    </w:rPr>
                    <w:t xml:space="preserve"> </w:t>
                  </w:r>
                  <w:r>
                    <w:rPr>
                      <w:b/>
                      <w:sz w:val="18"/>
                    </w:rPr>
                    <w:t>GAZ-SYSTEM S.A.</w:t>
                  </w:r>
                </w:p>
                <w:p w14:paraId="2B179ACB" w14:textId="77777777" w:rsidR="0030770B" w:rsidRPr="0030770B" w:rsidRDefault="0030770B" w:rsidP="001305F8">
                  <w:pPr>
                    <w:ind w:left="504"/>
                    <w:jc w:val="both"/>
                    <w:rPr>
                      <w:bCs/>
                      <w:sz w:val="18"/>
                      <w:szCs w:val="18"/>
                    </w:rPr>
                  </w:pPr>
                </w:p>
                <w:p w14:paraId="0FDACA33" w14:textId="77777777" w:rsidR="001C7F28" w:rsidRDefault="0030770B" w:rsidP="001305F8">
                  <w:pPr>
                    <w:ind w:left="504"/>
                    <w:jc w:val="both"/>
                    <w:rPr>
                      <w:sz w:val="18"/>
                    </w:rPr>
                  </w:pPr>
                  <w:r>
                    <w:rPr>
                      <w:sz w:val="18"/>
                    </w:rPr>
                    <w:t>Tel. 22 20 14 95,</w:t>
                  </w:r>
                </w:p>
                <w:p w14:paraId="1D104451" w14:textId="578BBCB3" w:rsidR="001F76CB" w:rsidRPr="00E831EA" w:rsidRDefault="0030770B" w:rsidP="001305F8">
                  <w:pPr>
                    <w:ind w:left="504"/>
                    <w:jc w:val="both"/>
                    <w:rPr>
                      <w:bCs/>
                      <w:sz w:val="18"/>
                      <w:szCs w:val="18"/>
                    </w:rPr>
                  </w:pPr>
                  <w:r>
                    <w:rPr>
                      <w:sz w:val="18"/>
                    </w:rPr>
                    <w:t>e-mail: sekretariat.bh@gaz-system.pl</w:t>
                  </w:r>
                </w:p>
              </w:tc>
            </w:tr>
            <w:tr w:rsidR="001F76CB" w14:paraId="6CD28A7F" w14:textId="77777777" w:rsidTr="004431C9">
              <w:tc>
                <w:tcPr>
                  <w:tcW w:w="4848" w:type="dxa"/>
                </w:tcPr>
                <w:p w14:paraId="37BDFA5E" w14:textId="0A89019C" w:rsidR="001F76CB" w:rsidRDefault="00371DFC" w:rsidP="00371DFC">
                  <w:pPr>
                    <w:pStyle w:val="Akapitzlist"/>
                    <w:numPr>
                      <w:ilvl w:val="0"/>
                      <w:numId w:val="3"/>
                    </w:numPr>
                    <w:jc w:val="both"/>
                    <w:rPr>
                      <w:sz w:val="18"/>
                      <w:szCs w:val="18"/>
                    </w:rPr>
                  </w:pPr>
                  <w:r>
                    <w:rPr>
                      <w:noProof/>
                      <w:sz w:val="18"/>
                    </w:rPr>
                    <w:drawing>
                      <wp:anchor distT="0" distB="0" distL="114300" distR="114300" simplePos="0" relativeHeight="251658241" behindDoc="0" locked="0" layoutInCell="1" allowOverlap="1" wp14:anchorId="604E2DBC" wp14:editId="69DDB226">
                        <wp:simplePos x="0" y="0"/>
                        <wp:positionH relativeFrom="column">
                          <wp:posOffset>-277444</wp:posOffset>
                        </wp:positionH>
                        <wp:positionV relativeFrom="paragraph">
                          <wp:posOffset>91770</wp:posOffset>
                        </wp:positionV>
                        <wp:extent cx="460201" cy="453543"/>
                        <wp:effectExtent l="0" t="0" r="0" b="3810"/>
                        <wp:wrapNone/>
                        <wp:docPr id="13" name="Obraz 6" descr="zakaz używania telefonów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kaz używania telefonów 2.jpg"/>
                                <pic:cNvPicPr/>
                              </pic:nvPicPr>
                              <pic:blipFill>
                                <a:blip r:embed="rId18" cstate="print"/>
                                <a:stretch>
                                  <a:fillRect/>
                                </a:stretch>
                              </pic:blipFill>
                              <pic:spPr>
                                <a:xfrm>
                                  <a:off x="0" y="0"/>
                                  <a:ext cx="460201" cy="453543"/>
                                </a:xfrm>
                                <a:prstGeom prst="rect">
                                  <a:avLst/>
                                </a:prstGeom>
                              </pic:spPr>
                            </pic:pic>
                          </a:graphicData>
                        </a:graphic>
                        <wp14:sizeRelH relativeFrom="margin">
                          <wp14:pctWidth>0</wp14:pctWidth>
                        </wp14:sizeRelH>
                        <wp14:sizeRelV relativeFrom="margin">
                          <wp14:pctHeight>0</wp14:pctHeight>
                        </wp14:sizeRelV>
                      </wp:anchor>
                    </w:drawing>
                  </w:r>
                  <w:r>
                    <w:rPr>
                      <w:sz w:val="18"/>
                    </w:rPr>
                    <w:t>Do not use electronic devices, including telephones, in ATEX zones. Switch off or hand in your mobile phone</w:t>
                  </w:r>
                </w:p>
                <w:p w14:paraId="0E3AC690" w14:textId="77777777" w:rsidR="00302F4D" w:rsidRPr="00B837A0" w:rsidRDefault="00302F4D" w:rsidP="00371DFC">
                  <w:pPr>
                    <w:pStyle w:val="Akapitzlist"/>
                    <w:jc w:val="both"/>
                    <w:rPr>
                      <w:sz w:val="18"/>
                      <w:szCs w:val="18"/>
                    </w:rPr>
                  </w:pPr>
                </w:p>
                <w:p w14:paraId="7FE030B1" w14:textId="77777777" w:rsidR="001F76CB" w:rsidRDefault="001F76CB" w:rsidP="00371DFC">
                  <w:pPr>
                    <w:jc w:val="both"/>
                    <w:rPr>
                      <w:sz w:val="18"/>
                      <w:szCs w:val="18"/>
                    </w:rPr>
                  </w:pPr>
                </w:p>
                <w:p w14:paraId="56B8E0D9" w14:textId="77777777" w:rsidR="00302F4D" w:rsidRDefault="00302F4D" w:rsidP="00371DFC">
                  <w:pPr>
                    <w:jc w:val="both"/>
                    <w:rPr>
                      <w:sz w:val="18"/>
                      <w:szCs w:val="18"/>
                    </w:rPr>
                  </w:pPr>
                </w:p>
              </w:tc>
              <w:tc>
                <w:tcPr>
                  <w:tcW w:w="4579" w:type="dxa"/>
                  <w:vMerge/>
                </w:tcPr>
                <w:p w14:paraId="0D96CA10" w14:textId="77777777" w:rsidR="001F76CB" w:rsidRDefault="001F76CB" w:rsidP="004640E9">
                  <w:pPr>
                    <w:rPr>
                      <w:sz w:val="18"/>
                      <w:szCs w:val="18"/>
                    </w:rPr>
                  </w:pPr>
                </w:p>
              </w:tc>
            </w:tr>
          </w:tbl>
          <w:p w14:paraId="64181D4D" w14:textId="77777777" w:rsidR="001F76CB" w:rsidRPr="006665EA" w:rsidRDefault="001F76CB" w:rsidP="004640E9">
            <w:pPr>
              <w:jc w:val="center"/>
              <w:rPr>
                <w:b/>
                <w:sz w:val="18"/>
                <w:szCs w:val="18"/>
              </w:rPr>
            </w:pPr>
            <w:r>
              <w:rPr>
                <w:b/>
                <w:sz w:val="18"/>
              </w:rPr>
              <w:t>Thank you for your cooperation in ensuring safety.</w:t>
            </w:r>
          </w:p>
          <w:p w14:paraId="0C28F3DC" w14:textId="77777777" w:rsidR="001F76CB" w:rsidRPr="006665EA" w:rsidRDefault="001F76CB" w:rsidP="004640E9">
            <w:pPr>
              <w:jc w:val="center"/>
              <w:rPr>
                <w:b/>
                <w:sz w:val="18"/>
                <w:szCs w:val="18"/>
              </w:rPr>
            </w:pPr>
            <w:r>
              <w:rPr>
                <w:b/>
                <w:sz w:val="18"/>
              </w:rPr>
              <w:t>If you have any comments or ideas, please let us know – we will use them for further improvements.</w:t>
            </w:r>
          </w:p>
          <w:p w14:paraId="1A1FED15" w14:textId="77777777" w:rsidR="001F76CB" w:rsidRPr="00B837A0" w:rsidRDefault="001F76CB" w:rsidP="004640E9">
            <w:pPr>
              <w:jc w:val="center"/>
              <w:rPr>
                <w:sz w:val="16"/>
                <w:szCs w:val="16"/>
              </w:rPr>
            </w:pPr>
          </w:p>
          <w:p w14:paraId="55D6EDE8" w14:textId="77777777" w:rsidR="001F76CB" w:rsidRPr="00B837A0" w:rsidRDefault="001F76CB" w:rsidP="004640E9">
            <w:pPr>
              <w:rPr>
                <w:sz w:val="18"/>
                <w:szCs w:val="18"/>
              </w:rPr>
            </w:pPr>
          </w:p>
          <w:p w14:paraId="3171CEB9" w14:textId="77777777" w:rsidR="001F76CB" w:rsidRPr="00B837A0" w:rsidRDefault="001F76CB" w:rsidP="004640E9">
            <w:pPr>
              <w:rPr>
                <w:sz w:val="18"/>
                <w:szCs w:val="18"/>
              </w:rPr>
            </w:pPr>
          </w:p>
        </w:tc>
        <w:tc>
          <w:tcPr>
            <w:tcW w:w="3827" w:type="dxa"/>
          </w:tcPr>
          <w:p w14:paraId="76146931" w14:textId="6145B6CF" w:rsidR="001F76CB" w:rsidRPr="00C40AA4" w:rsidRDefault="001305F8" w:rsidP="004640E9">
            <w:pPr>
              <w:jc w:val="right"/>
              <w:rPr>
                <w:sz w:val="22"/>
                <w:szCs w:val="22"/>
              </w:rPr>
            </w:pPr>
            <w:r>
              <w:rPr>
                <w:noProof/>
              </w:rPr>
              <w:drawing>
                <wp:anchor distT="0" distB="0" distL="114300" distR="114300" simplePos="0" relativeHeight="251659272" behindDoc="0" locked="0" layoutInCell="1" allowOverlap="1" wp14:anchorId="3D3DE374" wp14:editId="097908A8">
                  <wp:simplePos x="0" y="0"/>
                  <wp:positionH relativeFrom="column">
                    <wp:posOffset>-172085</wp:posOffset>
                  </wp:positionH>
                  <wp:positionV relativeFrom="paragraph">
                    <wp:posOffset>2818689</wp:posOffset>
                  </wp:positionV>
                  <wp:extent cx="351130" cy="497433"/>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8096" t="18948" r="27129" b="17601"/>
                          <a:stretch/>
                        </pic:blipFill>
                        <pic:spPr bwMode="auto">
                          <a:xfrm>
                            <a:off x="0" y="0"/>
                            <a:ext cx="351130" cy="49743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88238BA" w14:textId="77777777" w:rsidR="001C7F28" w:rsidRDefault="001C7F28" w:rsidP="005B514A">
      <w:pPr>
        <w:ind w:left="142"/>
        <w:jc w:val="center"/>
        <w:rPr>
          <w:sz w:val="24"/>
          <w:szCs w:val="24"/>
        </w:rPr>
      </w:pPr>
    </w:p>
    <w:p w14:paraId="187BD9CD" w14:textId="77777777" w:rsidR="001C7F28" w:rsidRDefault="001C7F28">
      <w:pPr>
        <w:rPr>
          <w:sz w:val="24"/>
          <w:szCs w:val="24"/>
        </w:rPr>
      </w:pPr>
      <w:r>
        <w:rPr>
          <w:sz w:val="24"/>
          <w:szCs w:val="24"/>
        </w:rPr>
        <w:br w:type="page"/>
      </w:r>
    </w:p>
    <w:p w14:paraId="15E9B714" w14:textId="06C6ECEC" w:rsidR="001F76CB" w:rsidRDefault="001C7F28" w:rsidP="005B514A">
      <w:pPr>
        <w:ind w:left="142"/>
        <w:jc w:val="center"/>
        <w:rPr>
          <w:sz w:val="24"/>
          <w:szCs w:val="24"/>
        </w:rPr>
      </w:pPr>
      <w:r>
        <w:rPr>
          <w:noProof/>
          <w:sz w:val="18"/>
        </w:rPr>
        <w:lastRenderedPageBreak/>
        <w:drawing>
          <wp:anchor distT="0" distB="0" distL="114300" distR="114300" simplePos="0" relativeHeight="251658248" behindDoc="0" locked="0" layoutInCell="1" allowOverlap="1" wp14:anchorId="1B369ECE" wp14:editId="68FCC257">
            <wp:simplePos x="0" y="0"/>
            <wp:positionH relativeFrom="column">
              <wp:posOffset>43815</wp:posOffset>
            </wp:positionH>
            <wp:positionV relativeFrom="paragraph">
              <wp:posOffset>-3073400</wp:posOffset>
            </wp:positionV>
            <wp:extent cx="510540" cy="699135"/>
            <wp:effectExtent l="0" t="0" r="3810" b="5715"/>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0540" cy="699135"/>
                    </a:xfrm>
                    <a:prstGeom prst="rect">
                      <a:avLst/>
                    </a:prstGeom>
                    <a:noFill/>
                  </pic:spPr>
                </pic:pic>
              </a:graphicData>
            </a:graphic>
          </wp:anchor>
        </w:drawing>
      </w:r>
    </w:p>
    <w:p w14:paraId="431023A8" w14:textId="77777777" w:rsidR="00044643" w:rsidRDefault="00044643" w:rsidP="005B514A">
      <w:pPr>
        <w:ind w:left="142"/>
        <w:jc w:val="center"/>
        <w:rPr>
          <w:sz w:val="24"/>
          <w:szCs w:val="24"/>
        </w:rPr>
      </w:pPr>
    </w:p>
    <w:p w14:paraId="4770080C" w14:textId="77777777" w:rsidR="00362CD6" w:rsidRDefault="00362CD6" w:rsidP="005B514A">
      <w:pPr>
        <w:ind w:left="142"/>
        <w:jc w:val="center"/>
        <w:rPr>
          <w:sz w:val="24"/>
          <w:szCs w:val="24"/>
        </w:rPr>
      </w:pPr>
    </w:p>
    <w:p w14:paraId="600BB628" w14:textId="77777777" w:rsidR="00362CD6" w:rsidRDefault="00362CD6" w:rsidP="005B514A">
      <w:pPr>
        <w:ind w:left="142"/>
        <w:jc w:val="center"/>
        <w:rPr>
          <w:sz w:val="24"/>
          <w:szCs w:val="24"/>
        </w:rPr>
      </w:pPr>
    </w:p>
    <w:p w14:paraId="1203943C" w14:textId="2FF1886E" w:rsidR="005B514A" w:rsidRDefault="005B514A" w:rsidP="005B514A">
      <w:pPr>
        <w:ind w:left="142"/>
        <w:jc w:val="center"/>
        <w:rPr>
          <w:sz w:val="24"/>
          <w:szCs w:val="24"/>
        </w:rPr>
      </w:pPr>
      <w:r>
        <w:rPr>
          <w:sz w:val="24"/>
        </w:rPr>
        <w:t>I hereby confirm</w:t>
      </w:r>
    </w:p>
    <w:p w14:paraId="2E5A8AEE" w14:textId="7D0907E6" w:rsidR="005B514A" w:rsidRPr="00352D0A" w:rsidRDefault="005B514A" w:rsidP="005B514A">
      <w:pPr>
        <w:ind w:left="142"/>
        <w:jc w:val="center"/>
        <w:rPr>
          <w:sz w:val="24"/>
          <w:szCs w:val="24"/>
        </w:rPr>
      </w:pPr>
      <w:r>
        <w:rPr>
          <w:sz w:val="24"/>
        </w:rPr>
        <w:t>that I have been instructed on the hazards at the facility, the correct manner of behaviour and moving on the premises, the prohibited activities, the way to behave in emergency situations (including fire or explosion), alarm signals and evacuation conditions.</w:t>
      </w:r>
    </w:p>
    <w:p w14:paraId="62908AB9" w14:textId="77777777" w:rsidR="001F76CB" w:rsidRDefault="001F76CB" w:rsidP="005B514A">
      <w:pPr>
        <w:tabs>
          <w:tab w:val="left" w:pos="3125"/>
        </w:tabs>
        <w:spacing w:line="360" w:lineRule="auto"/>
        <w:rPr>
          <w:sz w:val="24"/>
          <w:szCs w:val="24"/>
        </w:rPr>
      </w:pPr>
    </w:p>
    <w:p w14:paraId="5E26D93C" w14:textId="77777777" w:rsidR="005B514A" w:rsidRDefault="001F76CB" w:rsidP="005B514A">
      <w:pPr>
        <w:tabs>
          <w:tab w:val="left" w:pos="3125"/>
        </w:tabs>
        <w:spacing w:line="360" w:lineRule="auto"/>
        <w:rPr>
          <w:sz w:val="24"/>
          <w:szCs w:val="24"/>
        </w:rPr>
      </w:pPr>
      <w:r>
        <w:rPr>
          <w:sz w:val="24"/>
        </w:rPr>
        <w:t>Facility name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497"/>
        <w:gridCol w:w="2586"/>
        <w:gridCol w:w="2586"/>
      </w:tblGrid>
      <w:tr w:rsidR="005B514A" w14:paraId="273E9D14" w14:textId="77777777" w:rsidTr="00555674">
        <w:trPr>
          <w:jc w:val="center"/>
        </w:trPr>
        <w:tc>
          <w:tcPr>
            <w:tcW w:w="675" w:type="dxa"/>
          </w:tcPr>
          <w:p w14:paraId="1368C092" w14:textId="77777777" w:rsidR="005B514A" w:rsidRPr="00393BED" w:rsidRDefault="005B514A" w:rsidP="004640E9">
            <w:pPr>
              <w:tabs>
                <w:tab w:val="left" w:pos="3125"/>
              </w:tabs>
              <w:spacing w:line="360" w:lineRule="auto"/>
              <w:rPr>
                <w:sz w:val="24"/>
                <w:szCs w:val="24"/>
              </w:rPr>
            </w:pPr>
            <w:r>
              <w:rPr>
                <w:sz w:val="24"/>
              </w:rPr>
              <w:t>No.</w:t>
            </w:r>
          </w:p>
        </w:tc>
        <w:tc>
          <w:tcPr>
            <w:tcW w:w="4497" w:type="dxa"/>
          </w:tcPr>
          <w:p w14:paraId="34B0587D" w14:textId="77777777" w:rsidR="005B514A" w:rsidRPr="00393BED" w:rsidRDefault="005B514A" w:rsidP="004640E9">
            <w:pPr>
              <w:tabs>
                <w:tab w:val="left" w:pos="3125"/>
              </w:tabs>
              <w:spacing w:line="360" w:lineRule="auto"/>
              <w:rPr>
                <w:sz w:val="24"/>
                <w:szCs w:val="24"/>
              </w:rPr>
            </w:pPr>
            <w:r>
              <w:rPr>
                <w:sz w:val="24"/>
              </w:rPr>
              <w:t>Name and surname</w:t>
            </w:r>
          </w:p>
        </w:tc>
        <w:tc>
          <w:tcPr>
            <w:tcW w:w="2586" w:type="dxa"/>
          </w:tcPr>
          <w:p w14:paraId="6C3F76C5" w14:textId="77777777" w:rsidR="005B514A" w:rsidRPr="00393BED" w:rsidRDefault="005B514A" w:rsidP="004640E9">
            <w:pPr>
              <w:tabs>
                <w:tab w:val="left" w:pos="3125"/>
              </w:tabs>
              <w:spacing w:line="360" w:lineRule="auto"/>
              <w:rPr>
                <w:sz w:val="24"/>
                <w:szCs w:val="24"/>
              </w:rPr>
            </w:pPr>
            <w:r>
              <w:rPr>
                <w:sz w:val="24"/>
              </w:rPr>
              <w:t>Signature</w:t>
            </w:r>
          </w:p>
        </w:tc>
        <w:tc>
          <w:tcPr>
            <w:tcW w:w="2586" w:type="dxa"/>
          </w:tcPr>
          <w:p w14:paraId="59BC48B8" w14:textId="77777777" w:rsidR="005B514A" w:rsidRPr="00393BED" w:rsidRDefault="005B514A" w:rsidP="004640E9">
            <w:pPr>
              <w:tabs>
                <w:tab w:val="left" w:pos="3125"/>
              </w:tabs>
              <w:spacing w:line="360" w:lineRule="auto"/>
              <w:rPr>
                <w:sz w:val="24"/>
                <w:szCs w:val="24"/>
              </w:rPr>
            </w:pPr>
            <w:r>
              <w:rPr>
                <w:sz w:val="24"/>
              </w:rPr>
              <w:t>Comments</w:t>
            </w:r>
          </w:p>
        </w:tc>
      </w:tr>
      <w:tr w:rsidR="005B514A" w14:paraId="522B6489" w14:textId="77777777" w:rsidTr="00555674">
        <w:trPr>
          <w:jc w:val="center"/>
        </w:trPr>
        <w:tc>
          <w:tcPr>
            <w:tcW w:w="675" w:type="dxa"/>
          </w:tcPr>
          <w:p w14:paraId="281CC0C3" w14:textId="77777777" w:rsidR="005B514A" w:rsidRPr="00393BED" w:rsidRDefault="005B514A" w:rsidP="004640E9">
            <w:pPr>
              <w:tabs>
                <w:tab w:val="left" w:pos="3125"/>
              </w:tabs>
              <w:spacing w:line="360" w:lineRule="auto"/>
              <w:rPr>
                <w:sz w:val="24"/>
                <w:szCs w:val="24"/>
              </w:rPr>
            </w:pPr>
            <w:r>
              <w:rPr>
                <w:sz w:val="24"/>
              </w:rPr>
              <w:t>1</w:t>
            </w:r>
          </w:p>
        </w:tc>
        <w:tc>
          <w:tcPr>
            <w:tcW w:w="4497" w:type="dxa"/>
          </w:tcPr>
          <w:p w14:paraId="721BD107" w14:textId="77777777" w:rsidR="005B514A" w:rsidRPr="00393BED" w:rsidRDefault="005B514A" w:rsidP="004640E9">
            <w:pPr>
              <w:tabs>
                <w:tab w:val="left" w:pos="3125"/>
              </w:tabs>
              <w:spacing w:line="360" w:lineRule="auto"/>
              <w:rPr>
                <w:sz w:val="24"/>
                <w:szCs w:val="24"/>
              </w:rPr>
            </w:pPr>
          </w:p>
        </w:tc>
        <w:tc>
          <w:tcPr>
            <w:tcW w:w="2586" w:type="dxa"/>
          </w:tcPr>
          <w:p w14:paraId="302EF1BB" w14:textId="77777777" w:rsidR="005B514A" w:rsidRPr="00393BED" w:rsidRDefault="005B514A" w:rsidP="004640E9">
            <w:pPr>
              <w:tabs>
                <w:tab w:val="left" w:pos="3125"/>
              </w:tabs>
              <w:spacing w:line="360" w:lineRule="auto"/>
              <w:rPr>
                <w:sz w:val="24"/>
                <w:szCs w:val="24"/>
              </w:rPr>
            </w:pPr>
          </w:p>
        </w:tc>
        <w:tc>
          <w:tcPr>
            <w:tcW w:w="2586" w:type="dxa"/>
          </w:tcPr>
          <w:p w14:paraId="13FC53E6" w14:textId="77777777" w:rsidR="005B514A" w:rsidRPr="00393BED" w:rsidRDefault="005B514A" w:rsidP="004640E9">
            <w:pPr>
              <w:tabs>
                <w:tab w:val="left" w:pos="3125"/>
              </w:tabs>
              <w:spacing w:line="360" w:lineRule="auto"/>
              <w:rPr>
                <w:sz w:val="24"/>
                <w:szCs w:val="24"/>
              </w:rPr>
            </w:pPr>
          </w:p>
        </w:tc>
      </w:tr>
      <w:tr w:rsidR="005B514A" w14:paraId="63CF5473" w14:textId="77777777" w:rsidTr="00555674">
        <w:trPr>
          <w:jc w:val="center"/>
        </w:trPr>
        <w:tc>
          <w:tcPr>
            <w:tcW w:w="675" w:type="dxa"/>
          </w:tcPr>
          <w:p w14:paraId="65BCCEA2" w14:textId="77777777" w:rsidR="005B514A" w:rsidRPr="00393BED" w:rsidRDefault="005B514A" w:rsidP="004640E9">
            <w:pPr>
              <w:tabs>
                <w:tab w:val="left" w:pos="3125"/>
              </w:tabs>
              <w:spacing w:line="360" w:lineRule="auto"/>
              <w:rPr>
                <w:sz w:val="24"/>
                <w:szCs w:val="24"/>
              </w:rPr>
            </w:pPr>
            <w:r>
              <w:rPr>
                <w:sz w:val="24"/>
              </w:rPr>
              <w:t>2</w:t>
            </w:r>
          </w:p>
        </w:tc>
        <w:tc>
          <w:tcPr>
            <w:tcW w:w="4497" w:type="dxa"/>
          </w:tcPr>
          <w:p w14:paraId="17500827" w14:textId="77777777" w:rsidR="005B514A" w:rsidRPr="00393BED" w:rsidRDefault="005B514A" w:rsidP="004640E9">
            <w:pPr>
              <w:tabs>
                <w:tab w:val="left" w:pos="3125"/>
              </w:tabs>
              <w:spacing w:line="360" w:lineRule="auto"/>
              <w:rPr>
                <w:sz w:val="24"/>
                <w:szCs w:val="24"/>
              </w:rPr>
            </w:pPr>
          </w:p>
        </w:tc>
        <w:tc>
          <w:tcPr>
            <w:tcW w:w="2586" w:type="dxa"/>
          </w:tcPr>
          <w:p w14:paraId="745577D6" w14:textId="77777777" w:rsidR="005B514A" w:rsidRPr="00393BED" w:rsidRDefault="005B514A" w:rsidP="004640E9">
            <w:pPr>
              <w:tabs>
                <w:tab w:val="left" w:pos="3125"/>
              </w:tabs>
              <w:spacing w:line="360" w:lineRule="auto"/>
              <w:rPr>
                <w:sz w:val="24"/>
                <w:szCs w:val="24"/>
              </w:rPr>
            </w:pPr>
          </w:p>
        </w:tc>
        <w:tc>
          <w:tcPr>
            <w:tcW w:w="2586" w:type="dxa"/>
          </w:tcPr>
          <w:p w14:paraId="0DE34B60" w14:textId="77777777" w:rsidR="005B514A" w:rsidRPr="00393BED" w:rsidRDefault="005B514A" w:rsidP="004640E9">
            <w:pPr>
              <w:tabs>
                <w:tab w:val="left" w:pos="3125"/>
              </w:tabs>
              <w:spacing w:line="360" w:lineRule="auto"/>
              <w:rPr>
                <w:sz w:val="24"/>
                <w:szCs w:val="24"/>
              </w:rPr>
            </w:pPr>
          </w:p>
        </w:tc>
      </w:tr>
      <w:tr w:rsidR="005B514A" w14:paraId="7F5CEE72" w14:textId="77777777" w:rsidTr="00555674">
        <w:trPr>
          <w:jc w:val="center"/>
        </w:trPr>
        <w:tc>
          <w:tcPr>
            <w:tcW w:w="675" w:type="dxa"/>
          </w:tcPr>
          <w:p w14:paraId="23E7B0EC" w14:textId="77777777" w:rsidR="005B514A" w:rsidRPr="00393BED" w:rsidRDefault="005B514A" w:rsidP="004640E9">
            <w:pPr>
              <w:tabs>
                <w:tab w:val="left" w:pos="3125"/>
              </w:tabs>
              <w:spacing w:line="360" w:lineRule="auto"/>
              <w:rPr>
                <w:sz w:val="24"/>
                <w:szCs w:val="24"/>
              </w:rPr>
            </w:pPr>
            <w:r>
              <w:rPr>
                <w:sz w:val="24"/>
              </w:rPr>
              <w:t>3</w:t>
            </w:r>
          </w:p>
        </w:tc>
        <w:tc>
          <w:tcPr>
            <w:tcW w:w="4497" w:type="dxa"/>
          </w:tcPr>
          <w:p w14:paraId="0A7B0BDB" w14:textId="77777777" w:rsidR="005B514A" w:rsidRPr="00393BED" w:rsidRDefault="005B514A" w:rsidP="004640E9">
            <w:pPr>
              <w:tabs>
                <w:tab w:val="left" w:pos="3125"/>
              </w:tabs>
              <w:spacing w:line="360" w:lineRule="auto"/>
              <w:rPr>
                <w:sz w:val="24"/>
                <w:szCs w:val="24"/>
              </w:rPr>
            </w:pPr>
          </w:p>
        </w:tc>
        <w:tc>
          <w:tcPr>
            <w:tcW w:w="2586" w:type="dxa"/>
          </w:tcPr>
          <w:p w14:paraId="2D8273ED" w14:textId="77777777" w:rsidR="005B514A" w:rsidRPr="00393BED" w:rsidRDefault="005B514A" w:rsidP="004640E9">
            <w:pPr>
              <w:tabs>
                <w:tab w:val="left" w:pos="3125"/>
              </w:tabs>
              <w:spacing w:line="360" w:lineRule="auto"/>
              <w:rPr>
                <w:sz w:val="24"/>
                <w:szCs w:val="24"/>
              </w:rPr>
            </w:pPr>
          </w:p>
        </w:tc>
        <w:tc>
          <w:tcPr>
            <w:tcW w:w="2586" w:type="dxa"/>
          </w:tcPr>
          <w:p w14:paraId="00A61AC0" w14:textId="77777777" w:rsidR="005B514A" w:rsidRPr="00393BED" w:rsidRDefault="005B514A" w:rsidP="004640E9">
            <w:pPr>
              <w:tabs>
                <w:tab w:val="left" w:pos="3125"/>
              </w:tabs>
              <w:spacing w:line="360" w:lineRule="auto"/>
              <w:rPr>
                <w:sz w:val="24"/>
                <w:szCs w:val="24"/>
              </w:rPr>
            </w:pPr>
          </w:p>
        </w:tc>
      </w:tr>
      <w:tr w:rsidR="005B514A" w14:paraId="46EE1E1B" w14:textId="77777777" w:rsidTr="00555674">
        <w:trPr>
          <w:jc w:val="center"/>
        </w:trPr>
        <w:tc>
          <w:tcPr>
            <w:tcW w:w="675" w:type="dxa"/>
          </w:tcPr>
          <w:p w14:paraId="2B347C2F" w14:textId="77777777" w:rsidR="005B514A" w:rsidRPr="00393BED" w:rsidRDefault="005B514A" w:rsidP="004640E9">
            <w:pPr>
              <w:tabs>
                <w:tab w:val="left" w:pos="3125"/>
              </w:tabs>
              <w:spacing w:line="360" w:lineRule="auto"/>
              <w:rPr>
                <w:sz w:val="24"/>
                <w:szCs w:val="24"/>
              </w:rPr>
            </w:pPr>
            <w:r>
              <w:rPr>
                <w:sz w:val="24"/>
              </w:rPr>
              <w:t>4</w:t>
            </w:r>
          </w:p>
        </w:tc>
        <w:tc>
          <w:tcPr>
            <w:tcW w:w="4497" w:type="dxa"/>
          </w:tcPr>
          <w:p w14:paraId="178CE454" w14:textId="77777777" w:rsidR="005B514A" w:rsidRPr="00393BED" w:rsidRDefault="005B514A" w:rsidP="004640E9">
            <w:pPr>
              <w:tabs>
                <w:tab w:val="left" w:pos="3125"/>
              </w:tabs>
              <w:spacing w:line="360" w:lineRule="auto"/>
              <w:rPr>
                <w:sz w:val="24"/>
                <w:szCs w:val="24"/>
              </w:rPr>
            </w:pPr>
          </w:p>
        </w:tc>
        <w:tc>
          <w:tcPr>
            <w:tcW w:w="2586" w:type="dxa"/>
          </w:tcPr>
          <w:p w14:paraId="13202869" w14:textId="77777777" w:rsidR="005B514A" w:rsidRPr="00393BED" w:rsidRDefault="005B514A" w:rsidP="004640E9">
            <w:pPr>
              <w:tabs>
                <w:tab w:val="left" w:pos="3125"/>
              </w:tabs>
              <w:spacing w:line="360" w:lineRule="auto"/>
              <w:rPr>
                <w:sz w:val="24"/>
                <w:szCs w:val="24"/>
              </w:rPr>
            </w:pPr>
          </w:p>
        </w:tc>
        <w:tc>
          <w:tcPr>
            <w:tcW w:w="2586" w:type="dxa"/>
          </w:tcPr>
          <w:p w14:paraId="53BAF8F8" w14:textId="77777777" w:rsidR="005B514A" w:rsidRPr="00393BED" w:rsidRDefault="005B514A" w:rsidP="004640E9">
            <w:pPr>
              <w:tabs>
                <w:tab w:val="left" w:pos="3125"/>
              </w:tabs>
              <w:spacing w:line="360" w:lineRule="auto"/>
              <w:rPr>
                <w:sz w:val="24"/>
                <w:szCs w:val="24"/>
              </w:rPr>
            </w:pPr>
          </w:p>
        </w:tc>
      </w:tr>
      <w:tr w:rsidR="005B514A" w14:paraId="4356E98E" w14:textId="77777777" w:rsidTr="00555674">
        <w:trPr>
          <w:jc w:val="center"/>
        </w:trPr>
        <w:tc>
          <w:tcPr>
            <w:tcW w:w="675" w:type="dxa"/>
          </w:tcPr>
          <w:p w14:paraId="3805CDBF" w14:textId="77777777" w:rsidR="005B514A" w:rsidRPr="00393BED" w:rsidRDefault="005B514A" w:rsidP="004640E9">
            <w:pPr>
              <w:tabs>
                <w:tab w:val="left" w:pos="3125"/>
              </w:tabs>
              <w:spacing w:line="360" w:lineRule="auto"/>
              <w:rPr>
                <w:sz w:val="24"/>
                <w:szCs w:val="24"/>
              </w:rPr>
            </w:pPr>
            <w:r>
              <w:rPr>
                <w:sz w:val="24"/>
              </w:rPr>
              <w:t>5</w:t>
            </w:r>
          </w:p>
        </w:tc>
        <w:tc>
          <w:tcPr>
            <w:tcW w:w="4497" w:type="dxa"/>
          </w:tcPr>
          <w:p w14:paraId="51B2ED5B" w14:textId="77777777" w:rsidR="005B514A" w:rsidRPr="00393BED" w:rsidRDefault="005B514A" w:rsidP="004640E9">
            <w:pPr>
              <w:tabs>
                <w:tab w:val="left" w:pos="3125"/>
              </w:tabs>
              <w:spacing w:line="360" w:lineRule="auto"/>
              <w:rPr>
                <w:sz w:val="24"/>
                <w:szCs w:val="24"/>
              </w:rPr>
            </w:pPr>
          </w:p>
        </w:tc>
        <w:tc>
          <w:tcPr>
            <w:tcW w:w="2586" w:type="dxa"/>
          </w:tcPr>
          <w:p w14:paraId="58489526" w14:textId="77777777" w:rsidR="005B514A" w:rsidRPr="00393BED" w:rsidRDefault="005B514A" w:rsidP="004640E9">
            <w:pPr>
              <w:tabs>
                <w:tab w:val="left" w:pos="3125"/>
              </w:tabs>
              <w:spacing w:line="360" w:lineRule="auto"/>
              <w:rPr>
                <w:sz w:val="24"/>
                <w:szCs w:val="24"/>
              </w:rPr>
            </w:pPr>
          </w:p>
        </w:tc>
        <w:tc>
          <w:tcPr>
            <w:tcW w:w="2586" w:type="dxa"/>
          </w:tcPr>
          <w:p w14:paraId="738EAB84" w14:textId="77777777" w:rsidR="005B514A" w:rsidRPr="00393BED" w:rsidRDefault="005B514A" w:rsidP="004640E9">
            <w:pPr>
              <w:tabs>
                <w:tab w:val="left" w:pos="3125"/>
              </w:tabs>
              <w:spacing w:line="360" w:lineRule="auto"/>
              <w:rPr>
                <w:sz w:val="24"/>
                <w:szCs w:val="24"/>
              </w:rPr>
            </w:pPr>
          </w:p>
        </w:tc>
      </w:tr>
      <w:tr w:rsidR="005B514A" w14:paraId="3BB75D31" w14:textId="77777777" w:rsidTr="00555674">
        <w:trPr>
          <w:jc w:val="center"/>
        </w:trPr>
        <w:tc>
          <w:tcPr>
            <w:tcW w:w="675" w:type="dxa"/>
          </w:tcPr>
          <w:p w14:paraId="784AB723" w14:textId="77777777" w:rsidR="005B514A" w:rsidRPr="00393BED" w:rsidRDefault="005B514A" w:rsidP="004640E9">
            <w:pPr>
              <w:tabs>
                <w:tab w:val="left" w:pos="3125"/>
              </w:tabs>
              <w:spacing w:line="360" w:lineRule="auto"/>
              <w:rPr>
                <w:sz w:val="24"/>
                <w:szCs w:val="24"/>
              </w:rPr>
            </w:pPr>
            <w:r>
              <w:rPr>
                <w:sz w:val="24"/>
              </w:rPr>
              <w:t>6</w:t>
            </w:r>
          </w:p>
        </w:tc>
        <w:tc>
          <w:tcPr>
            <w:tcW w:w="4497" w:type="dxa"/>
          </w:tcPr>
          <w:p w14:paraId="6560AFA6" w14:textId="77777777" w:rsidR="005B514A" w:rsidRPr="00393BED" w:rsidRDefault="005B514A" w:rsidP="004640E9">
            <w:pPr>
              <w:tabs>
                <w:tab w:val="left" w:pos="3125"/>
              </w:tabs>
              <w:spacing w:line="360" w:lineRule="auto"/>
              <w:rPr>
                <w:sz w:val="24"/>
                <w:szCs w:val="24"/>
              </w:rPr>
            </w:pPr>
          </w:p>
        </w:tc>
        <w:tc>
          <w:tcPr>
            <w:tcW w:w="2586" w:type="dxa"/>
          </w:tcPr>
          <w:p w14:paraId="493F6FE9" w14:textId="77777777" w:rsidR="005B514A" w:rsidRPr="00393BED" w:rsidRDefault="005B514A" w:rsidP="004640E9">
            <w:pPr>
              <w:tabs>
                <w:tab w:val="left" w:pos="3125"/>
              </w:tabs>
              <w:spacing w:line="360" w:lineRule="auto"/>
              <w:rPr>
                <w:sz w:val="24"/>
                <w:szCs w:val="24"/>
              </w:rPr>
            </w:pPr>
          </w:p>
        </w:tc>
        <w:tc>
          <w:tcPr>
            <w:tcW w:w="2586" w:type="dxa"/>
          </w:tcPr>
          <w:p w14:paraId="21B51A1C" w14:textId="77777777" w:rsidR="005B514A" w:rsidRPr="00393BED" w:rsidRDefault="005B514A" w:rsidP="004640E9">
            <w:pPr>
              <w:tabs>
                <w:tab w:val="left" w:pos="3125"/>
              </w:tabs>
              <w:spacing w:line="360" w:lineRule="auto"/>
              <w:rPr>
                <w:sz w:val="24"/>
                <w:szCs w:val="24"/>
              </w:rPr>
            </w:pPr>
          </w:p>
        </w:tc>
      </w:tr>
      <w:tr w:rsidR="005B514A" w14:paraId="70D958C2" w14:textId="77777777" w:rsidTr="00555674">
        <w:trPr>
          <w:jc w:val="center"/>
        </w:trPr>
        <w:tc>
          <w:tcPr>
            <w:tcW w:w="675" w:type="dxa"/>
          </w:tcPr>
          <w:p w14:paraId="047F0369" w14:textId="77777777" w:rsidR="005B514A" w:rsidRPr="00393BED" w:rsidRDefault="005B514A" w:rsidP="004640E9">
            <w:pPr>
              <w:tabs>
                <w:tab w:val="left" w:pos="3125"/>
              </w:tabs>
              <w:spacing w:line="360" w:lineRule="auto"/>
              <w:rPr>
                <w:sz w:val="24"/>
                <w:szCs w:val="24"/>
              </w:rPr>
            </w:pPr>
            <w:r>
              <w:rPr>
                <w:sz w:val="24"/>
              </w:rPr>
              <w:t>7</w:t>
            </w:r>
          </w:p>
        </w:tc>
        <w:tc>
          <w:tcPr>
            <w:tcW w:w="4497" w:type="dxa"/>
          </w:tcPr>
          <w:p w14:paraId="17B2881F" w14:textId="77777777" w:rsidR="005B514A" w:rsidRPr="00393BED" w:rsidRDefault="005B514A" w:rsidP="004640E9">
            <w:pPr>
              <w:tabs>
                <w:tab w:val="left" w:pos="3125"/>
              </w:tabs>
              <w:spacing w:line="360" w:lineRule="auto"/>
              <w:rPr>
                <w:sz w:val="24"/>
                <w:szCs w:val="24"/>
              </w:rPr>
            </w:pPr>
          </w:p>
        </w:tc>
        <w:tc>
          <w:tcPr>
            <w:tcW w:w="2586" w:type="dxa"/>
          </w:tcPr>
          <w:p w14:paraId="371CD0D9" w14:textId="77777777" w:rsidR="005B514A" w:rsidRPr="00393BED" w:rsidRDefault="005B514A" w:rsidP="004640E9">
            <w:pPr>
              <w:tabs>
                <w:tab w:val="left" w:pos="3125"/>
              </w:tabs>
              <w:spacing w:line="360" w:lineRule="auto"/>
              <w:rPr>
                <w:sz w:val="24"/>
                <w:szCs w:val="24"/>
              </w:rPr>
            </w:pPr>
          </w:p>
        </w:tc>
        <w:tc>
          <w:tcPr>
            <w:tcW w:w="2586" w:type="dxa"/>
          </w:tcPr>
          <w:p w14:paraId="6784E886" w14:textId="77777777" w:rsidR="005B514A" w:rsidRPr="00393BED" w:rsidRDefault="005B514A" w:rsidP="004640E9">
            <w:pPr>
              <w:tabs>
                <w:tab w:val="left" w:pos="3125"/>
              </w:tabs>
              <w:spacing w:line="360" w:lineRule="auto"/>
              <w:rPr>
                <w:sz w:val="24"/>
                <w:szCs w:val="24"/>
              </w:rPr>
            </w:pPr>
          </w:p>
        </w:tc>
      </w:tr>
      <w:tr w:rsidR="005B514A" w14:paraId="6FC29A52" w14:textId="77777777" w:rsidTr="00555674">
        <w:trPr>
          <w:jc w:val="center"/>
        </w:trPr>
        <w:tc>
          <w:tcPr>
            <w:tcW w:w="675" w:type="dxa"/>
          </w:tcPr>
          <w:p w14:paraId="5D2F02E3" w14:textId="77777777" w:rsidR="005B514A" w:rsidRPr="00393BED" w:rsidRDefault="005B514A" w:rsidP="004640E9">
            <w:pPr>
              <w:tabs>
                <w:tab w:val="left" w:pos="3125"/>
              </w:tabs>
              <w:spacing w:line="360" w:lineRule="auto"/>
              <w:rPr>
                <w:sz w:val="24"/>
                <w:szCs w:val="24"/>
              </w:rPr>
            </w:pPr>
            <w:r>
              <w:rPr>
                <w:sz w:val="24"/>
              </w:rPr>
              <w:t>8</w:t>
            </w:r>
          </w:p>
        </w:tc>
        <w:tc>
          <w:tcPr>
            <w:tcW w:w="4497" w:type="dxa"/>
          </w:tcPr>
          <w:p w14:paraId="6F8E9468" w14:textId="77777777" w:rsidR="005B514A" w:rsidRPr="00393BED" w:rsidRDefault="005B514A" w:rsidP="004640E9">
            <w:pPr>
              <w:tabs>
                <w:tab w:val="left" w:pos="3125"/>
              </w:tabs>
              <w:spacing w:line="360" w:lineRule="auto"/>
              <w:rPr>
                <w:sz w:val="24"/>
                <w:szCs w:val="24"/>
              </w:rPr>
            </w:pPr>
          </w:p>
        </w:tc>
        <w:tc>
          <w:tcPr>
            <w:tcW w:w="2586" w:type="dxa"/>
          </w:tcPr>
          <w:p w14:paraId="4BE040BB" w14:textId="77777777" w:rsidR="005B514A" w:rsidRPr="00393BED" w:rsidRDefault="005B514A" w:rsidP="004640E9">
            <w:pPr>
              <w:tabs>
                <w:tab w:val="left" w:pos="3125"/>
              </w:tabs>
              <w:spacing w:line="360" w:lineRule="auto"/>
              <w:rPr>
                <w:sz w:val="24"/>
                <w:szCs w:val="24"/>
              </w:rPr>
            </w:pPr>
          </w:p>
        </w:tc>
        <w:tc>
          <w:tcPr>
            <w:tcW w:w="2586" w:type="dxa"/>
          </w:tcPr>
          <w:p w14:paraId="752035F3" w14:textId="77777777" w:rsidR="005B514A" w:rsidRPr="00393BED" w:rsidRDefault="005B514A" w:rsidP="004640E9">
            <w:pPr>
              <w:tabs>
                <w:tab w:val="left" w:pos="3125"/>
              </w:tabs>
              <w:spacing w:line="360" w:lineRule="auto"/>
              <w:rPr>
                <w:sz w:val="24"/>
                <w:szCs w:val="24"/>
              </w:rPr>
            </w:pPr>
          </w:p>
        </w:tc>
      </w:tr>
      <w:tr w:rsidR="005B514A" w14:paraId="60313ABE" w14:textId="77777777" w:rsidTr="00555674">
        <w:trPr>
          <w:jc w:val="center"/>
        </w:trPr>
        <w:tc>
          <w:tcPr>
            <w:tcW w:w="675" w:type="dxa"/>
          </w:tcPr>
          <w:p w14:paraId="17A71D20" w14:textId="77777777" w:rsidR="005B514A" w:rsidRPr="00393BED" w:rsidRDefault="005B514A" w:rsidP="004640E9">
            <w:pPr>
              <w:tabs>
                <w:tab w:val="left" w:pos="3125"/>
              </w:tabs>
              <w:spacing w:line="360" w:lineRule="auto"/>
              <w:rPr>
                <w:sz w:val="24"/>
                <w:szCs w:val="24"/>
              </w:rPr>
            </w:pPr>
            <w:r>
              <w:rPr>
                <w:sz w:val="24"/>
              </w:rPr>
              <w:t>9</w:t>
            </w:r>
          </w:p>
        </w:tc>
        <w:tc>
          <w:tcPr>
            <w:tcW w:w="4497" w:type="dxa"/>
          </w:tcPr>
          <w:p w14:paraId="0115064E" w14:textId="77777777" w:rsidR="005B514A" w:rsidRPr="00393BED" w:rsidRDefault="005B514A" w:rsidP="004640E9">
            <w:pPr>
              <w:tabs>
                <w:tab w:val="left" w:pos="3125"/>
              </w:tabs>
              <w:spacing w:line="360" w:lineRule="auto"/>
              <w:rPr>
                <w:sz w:val="24"/>
                <w:szCs w:val="24"/>
              </w:rPr>
            </w:pPr>
          </w:p>
        </w:tc>
        <w:tc>
          <w:tcPr>
            <w:tcW w:w="2586" w:type="dxa"/>
          </w:tcPr>
          <w:p w14:paraId="1E9FA239" w14:textId="77777777" w:rsidR="005B514A" w:rsidRPr="00393BED" w:rsidRDefault="005B514A" w:rsidP="004640E9">
            <w:pPr>
              <w:tabs>
                <w:tab w:val="left" w:pos="3125"/>
              </w:tabs>
              <w:spacing w:line="360" w:lineRule="auto"/>
              <w:rPr>
                <w:sz w:val="24"/>
                <w:szCs w:val="24"/>
              </w:rPr>
            </w:pPr>
          </w:p>
        </w:tc>
        <w:tc>
          <w:tcPr>
            <w:tcW w:w="2586" w:type="dxa"/>
          </w:tcPr>
          <w:p w14:paraId="6D1F2DE9" w14:textId="77777777" w:rsidR="005B514A" w:rsidRPr="00393BED" w:rsidRDefault="005B514A" w:rsidP="004640E9">
            <w:pPr>
              <w:tabs>
                <w:tab w:val="left" w:pos="3125"/>
              </w:tabs>
              <w:spacing w:line="360" w:lineRule="auto"/>
              <w:rPr>
                <w:sz w:val="24"/>
                <w:szCs w:val="24"/>
              </w:rPr>
            </w:pPr>
          </w:p>
        </w:tc>
      </w:tr>
      <w:tr w:rsidR="005B514A" w14:paraId="7610CB73" w14:textId="77777777" w:rsidTr="00555674">
        <w:trPr>
          <w:jc w:val="center"/>
        </w:trPr>
        <w:tc>
          <w:tcPr>
            <w:tcW w:w="675" w:type="dxa"/>
          </w:tcPr>
          <w:p w14:paraId="5BA76D41" w14:textId="77777777" w:rsidR="005B514A" w:rsidRPr="00393BED" w:rsidRDefault="005B514A" w:rsidP="004640E9">
            <w:pPr>
              <w:tabs>
                <w:tab w:val="left" w:pos="3125"/>
              </w:tabs>
              <w:spacing w:line="360" w:lineRule="auto"/>
              <w:rPr>
                <w:sz w:val="24"/>
                <w:szCs w:val="24"/>
              </w:rPr>
            </w:pPr>
            <w:r>
              <w:rPr>
                <w:sz w:val="24"/>
              </w:rPr>
              <w:t>10</w:t>
            </w:r>
          </w:p>
        </w:tc>
        <w:tc>
          <w:tcPr>
            <w:tcW w:w="4497" w:type="dxa"/>
          </w:tcPr>
          <w:p w14:paraId="41173579" w14:textId="77777777" w:rsidR="005B514A" w:rsidRPr="00393BED" w:rsidRDefault="005B514A" w:rsidP="004640E9">
            <w:pPr>
              <w:tabs>
                <w:tab w:val="left" w:pos="3125"/>
              </w:tabs>
              <w:spacing w:line="360" w:lineRule="auto"/>
              <w:rPr>
                <w:sz w:val="24"/>
                <w:szCs w:val="24"/>
              </w:rPr>
            </w:pPr>
          </w:p>
        </w:tc>
        <w:tc>
          <w:tcPr>
            <w:tcW w:w="2586" w:type="dxa"/>
          </w:tcPr>
          <w:p w14:paraId="326B3B26" w14:textId="77777777" w:rsidR="005B514A" w:rsidRPr="00393BED" w:rsidRDefault="005B514A" w:rsidP="004640E9">
            <w:pPr>
              <w:tabs>
                <w:tab w:val="left" w:pos="3125"/>
              </w:tabs>
              <w:spacing w:line="360" w:lineRule="auto"/>
              <w:rPr>
                <w:sz w:val="24"/>
                <w:szCs w:val="24"/>
              </w:rPr>
            </w:pPr>
          </w:p>
        </w:tc>
        <w:tc>
          <w:tcPr>
            <w:tcW w:w="2586" w:type="dxa"/>
          </w:tcPr>
          <w:p w14:paraId="56C8F2A0" w14:textId="77777777" w:rsidR="005B514A" w:rsidRPr="00393BED" w:rsidRDefault="005B514A" w:rsidP="004640E9">
            <w:pPr>
              <w:tabs>
                <w:tab w:val="left" w:pos="3125"/>
              </w:tabs>
              <w:spacing w:line="360" w:lineRule="auto"/>
              <w:rPr>
                <w:sz w:val="24"/>
                <w:szCs w:val="24"/>
              </w:rPr>
            </w:pPr>
          </w:p>
        </w:tc>
      </w:tr>
      <w:tr w:rsidR="005B514A" w14:paraId="28082C00" w14:textId="77777777" w:rsidTr="00555674">
        <w:trPr>
          <w:jc w:val="center"/>
        </w:trPr>
        <w:tc>
          <w:tcPr>
            <w:tcW w:w="675" w:type="dxa"/>
          </w:tcPr>
          <w:p w14:paraId="7D59E71F" w14:textId="77777777" w:rsidR="005B514A" w:rsidRPr="00393BED" w:rsidRDefault="005B514A" w:rsidP="004640E9">
            <w:pPr>
              <w:tabs>
                <w:tab w:val="left" w:pos="3125"/>
              </w:tabs>
              <w:spacing w:line="360" w:lineRule="auto"/>
              <w:rPr>
                <w:sz w:val="24"/>
                <w:szCs w:val="24"/>
              </w:rPr>
            </w:pPr>
            <w:r>
              <w:rPr>
                <w:sz w:val="24"/>
              </w:rPr>
              <w:t>11</w:t>
            </w:r>
          </w:p>
        </w:tc>
        <w:tc>
          <w:tcPr>
            <w:tcW w:w="4497" w:type="dxa"/>
          </w:tcPr>
          <w:p w14:paraId="7D048346" w14:textId="77777777" w:rsidR="005B514A" w:rsidRPr="00393BED" w:rsidRDefault="005B514A" w:rsidP="004640E9">
            <w:pPr>
              <w:tabs>
                <w:tab w:val="left" w:pos="3125"/>
              </w:tabs>
              <w:spacing w:line="360" w:lineRule="auto"/>
              <w:rPr>
                <w:sz w:val="24"/>
                <w:szCs w:val="24"/>
              </w:rPr>
            </w:pPr>
          </w:p>
        </w:tc>
        <w:tc>
          <w:tcPr>
            <w:tcW w:w="2586" w:type="dxa"/>
          </w:tcPr>
          <w:p w14:paraId="312D0DBD" w14:textId="77777777" w:rsidR="005B514A" w:rsidRPr="00393BED" w:rsidRDefault="005B514A" w:rsidP="004640E9">
            <w:pPr>
              <w:tabs>
                <w:tab w:val="left" w:pos="3125"/>
              </w:tabs>
              <w:spacing w:line="360" w:lineRule="auto"/>
              <w:rPr>
                <w:sz w:val="24"/>
                <w:szCs w:val="24"/>
              </w:rPr>
            </w:pPr>
          </w:p>
        </w:tc>
        <w:tc>
          <w:tcPr>
            <w:tcW w:w="2586" w:type="dxa"/>
          </w:tcPr>
          <w:p w14:paraId="2874E880" w14:textId="77777777" w:rsidR="005B514A" w:rsidRPr="00393BED" w:rsidRDefault="005B514A" w:rsidP="004640E9">
            <w:pPr>
              <w:tabs>
                <w:tab w:val="left" w:pos="3125"/>
              </w:tabs>
              <w:spacing w:line="360" w:lineRule="auto"/>
              <w:rPr>
                <w:sz w:val="24"/>
                <w:szCs w:val="24"/>
              </w:rPr>
            </w:pPr>
          </w:p>
        </w:tc>
      </w:tr>
      <w:tr w:rsidR="005B514A" w14:paraId="107377ED" w14:textId="77777777" w:rsidTr="00555674">
        <w:trPr>
          <w:jc w:val="center"/>
        </w:trPr>
        <w:tc>
          <w:tcPr>
            <w:tcW w:w="675" w:type="dxa"/>
          </w:tcPr>
          <w:p w14:paraId="5C8CCA00" w14:textId="77777777" w:rsidR="005B514A" w:rsidRPr="00393BED" w:rsidRDefault="005B514A" w:rsidP="004640E9">
            <w:pPr>
              <w:tabs>
                <w:tab w:val="left" w:pos="3125"/>
              </w:tabs>
              <w:spacing w:line="360" w:lineRule="auto"/>
              <w:rPr>
                <w:sz w:val="24"/>
                <w:szCs w:val="24"/>
              </w:rPr>
            </w:pPr>
            <w:r>
              <w:rPr>
                <w:sz w:val="24"/>
              </w:rPr>
              <w:t>12</w:t>
            </w:r>
          </w:p>
        </w:tc>
        <w:tc>
          <w:tcPr>
            <w:tcW w:w="4497" w:type="dxa"/>
          </w:tcPr>
          <w:p w14:paraId="202E3F37" w14:textId="77777777" w:rsidR="005B514A" w:rsidRPr="00393BED" w:rsidRDefault="005B514A" w:rsidP="004640E9">
            <w:pPr>
              <w:tabs>
                <w:tab w:val="left" w:pos="3125"/>
              </w:tabs>
              <w:spacing w:line="360" w:lineRule="auto"/>
              <w:rPr>
                <w:sz w:val="24"/>
                <w:szCs w:val="24"/>
              </w:rPr>
            </w:pPr>
          </w:p>
        </w:tc>
        <w:tc>
          <w:tcPr>
            <w:tcW w:w="2586" w:type="dxa"/>
          </w:tcPr>
          <w:p w14:paraId="293BD2F6" w14:textId="77777777" w:rsidR="005B514A" w:rsidRPr="00393BED" w:rsidRDefault="005B514A" w:rsidP="004640E9">
            <w:pPr>
              <w:tabs>
                <w:tab w:val="left" w:pos="3125"/>
              </w:tabs>
              <w:spacing w:line="360" w:lineRule="auto"/>
              <w:rPr>
                <w:sz w:val="24"/>
                <w:szCs w:val="24"/>
              </w:rPr>
            </w:pPr>
          </w:p>
        </w:tc>
        <w:tc>
          <w:tcPr>
            <w:tcW w:w="2586" w:type="dxa"/>
          </w:tcPr>
          <w:p w14:paraId="7718E0C2" w14:textId="77777777" w:rsidR="005B514A" w:rsidRPr="00393BED" w:rsidRDefault="005B514A" w:rsidP="004640E9">
            <w:pPr>
              <w:tabs>
                <w:tab w:val="left" w:pos="3125"/>
              </w:tabs>
              <w:spacing w:line="360" w:lineRule="auto"/>
              <w:rPr>
                <w:sz w:val="24"/>
                <w:szCs w:val="24"/>
              </w:rPr>
            </w:pPr>
          </w:p>
        </w:tc>
      </w:tr>
      <w:tr w:rsidR="005B514A" w14:paraId="53500AE9" w14:textId="77777777" w:rsidTr="00555674">
        <w:trPr>
          <w:jc w:val="center"/>
        </w:trPr>
        <w:tc>
          <w:tcPr>
            <w:tcW w:w="675" w:type="dxa"/>
          </w:tcPr>
          <w:p w14:paraId="38CC85E8" w14:textId="77777777" w:rsidR="005B514A" w:rsidRPr="00393BED" w:rsidRDefault="005B514A" w:rsidP="004640E9">
            <w:pPr>
              <w:tabs>
                <w:tab w:val="left" w:pos="3125"/>
              </w:tabs>
              <w:spacing w:line="360" w:lineRule="auto"/>
              <w:rPr>
                <w:sz w:val="24"/>
                <w:szCs w:val="24"/>
              </w:rPr>
            </w:pPr>
            <w:r>
              <w:rPr>
                <w:sz w:val="24"/>
              </w:rPr>
              <w:t>13</w:t>
            </w:r>
          </w:p>
        </w:tc>
        <w:tc>
          <w:tcPr>
            <w:tcW w:w="4497" w:type="dxa"/>
          </w:tcPr>
          <w:p w14:paraId="1939E1B6" w14:textId="77777777" w:rsidR="005B514A" w:rsidRPr="00393BED" w:rsidRDefault="005B514A" w:rsidP="004640E9">
            <w:pPr>
              <w:tabs>
                <w:tab w:val="left" w:pos="3125"/>
              </w:tabs>
              <w:spacing w:line="360" w:lineRule="auto"/>
              <w:rPr>
                <w:sz w:val="24"/>
                <w:szCs w:val="24"/>
              </w:rPr>
            </w:pPr>
          </w:p>
        </w:tc>
        <w:tc>
          <w:tcPr>
            <w:tcW w:w="2586" w:type="dxa"/>
          </w:tcPr>
          <w:p w14:paraId="5C94C115" w14:textId="77777777" w:rsidR="005B514A" w:rsidRPr="00393BED" w:rsidRDefault="005B514A" w:rsidP="004640E9">
            <w:pPr>
              <w:tabs>
                <w:tab w:val="left" w:pos="3125"/>
              </w:tabs>
              <w:spacing w:line="360" w:lineRule="auto"/>
              <w:rPr>
                <w:sz w:val="24"/>
                <w:szCs w:val="24"/>
              </w:rPr>
            </w:pPr>
          </w:p>
        </w:tc>
        <w:tc>
          <w:tcPr>
            <w:tcW w:w="2586" w:type="dxa"/>
          </w:tcPr>
          <w:p w14:paraId="51C024C9" w14:textId="77777777" w:rsidR="005B514A" w:rsidRPr="00393BED" w:rsidRDefault="005B514A" w:rsidP="004640E9">
            <w:pPr>
              <w:tabs>
                <w:tab w:val="left" w:pos="3125"/>
              </w:tabs>
              <w:spacing w:line="360" w:lineRule="auto"/>
              <w:rPr>
                <w:sz w:val="24"/>
                <w:szCs w:val="24"/>
              </w:rPr>
            </w:pPr>
          </w:p>
        </w:tc>
      </w:tr>
      <w:tr w:rsidR="005B514A" w14:paraId="070EA11D" w14:textId="77777777" w:rsidTr="00555674">
        <w:trPr>
          <w:jc w:val="center"/>
        </w:trPr>
        <w:tc>
          <w:tcPr>
            <w:tcW w:w="675" w:type="dxa"/>
          </w:tcPr>
          <w:p w14:paraId="40BF68F5" w14:textId="77777777" w:rsidR="005B514A" w:rsidRPr="00393BED" w:rsidRDefault="005B514A" w:rsidP="004640E9">
            <w:pPr>
              <w:tabs>
                <w:tab w:val="left" w:pos="3125"/>
              </w:tabs>
              <w:spacing w:line="360" w:lineRule="auto"/>
              <w:rPr>
                <w:sz w:val="24"/>
                <w:szCs w:val="24"/>
              </w:rPr>
            </w:pPr>
            <w:r>
              <w:rPr>
                <w:sz w:val="24"/>
              </w:rPr>
              <w:t>14</w:t>
            </w:r>
          </w:p>
        </w:tc>
        <w:tc>
          <w:tcPr>
            <w:tcW w:w="4497" w:type="dxa"/>
          </w:tcPr>
          <w:p w14:paraId="0A2A5074" w14:textId="77777777" w:rsidR="005B514A" w:rsidRPr="00393BED" w:rsidRDefault="005B514A" w:rsidP="004640E9">
            <w:pPr>
              <w:tabs>
                <w:tab w:val="left" w:pos="3125"/>
              </w:tabs>
              <w:spacing w:line="360" w:lineRule="auto"/>
              <w:rPr>
                <w:sz w:val="24"/>
                <w:szCs w:val="24"/>
              </w:rPr>
            </w:pPr>
          </w:p>
        </w:tc>
        <w:tc>
          <w:tcPr>
            <w:tcW w:w="2586" w:type="dxa"/>
          </w:tcPr>
          <w:p w14:paraId="145D36A1" w14:textId="77777777" w:rsidR="005B514A" w:rsidRPr="00393BED" w:rsidRDefault="005B514A" w:rsidP="004640E9">
            <w:pPr>
              <w:tabs>
                <w:tab w:val="left" w:pos="3125"/>
              </w:tabs>
              <w:spacing w:line="360" w:lineRule="auto"/>
              <w:rPr>
                <w:sz w:val="24"/>
                <w:szCs w:val="24"/>
              </w:rPr>
            </w:pPr>
          </w:p>
        </w:tc>
        <w:tc>
          <w:tcPr>
            <w:tcW w:w="2586" w:type="dxa"/>
          </w:tcPr>
          <w:p w14:paraId="570572B6" w14:textId="77777777" w:rsidR="005B514A" w:rsidRPr="00393BED" w:rsidRDefault="005B514A" w:rsidP="004640E9">
            <w:pPr>
              <w:tabs>
                <w:tab w:val="left" w:pos="3125"/>
              </w:tabs>
              <w:spacing w:line="360" w:lineRule="auto"/>
              <w:rPr>
                <w:sz w:val="24"/>
                <w:szCs w:val="24"/>
              </w:rPr>
            </w:pPr>
          </w:p>
        </w:tc>
      </w:tr>
      <w:tr w:rsidR="005B514A" w14:paraId="70193AC8" w14:textId="77777777" w:rsidTr="00555674">
        <w:trPr>
          <w:jc w:val="center"/>
        </w:trPr>
        <w:tc>
          <w:tcPr>
            <w:tcW w:w="675" w:type="dxa"/>
          </w:tcPr>
          <w:p w14:paraId="574785B7" w14:textId="77777777" w:rsidR="005B514A" w:rsidRPr="00393BED" w:rsidRDefault="005B514A" w:rsidP="004640E9">
            <w:pPr>
              <w:tabs>
                <w:tab w:val="left" w:pos="3125"/>
              </w:tabs>
              <w:spacing w:line="360" w:lineRule="auto"/>
              <w:rPr>
                <w:sz w:val="24"/>
                <w:szCs w:val="24"/>
              </w:rPr>
            </w:pPr>
            <w:r>
              <w:rPr>
                <w:sz w:val="24"/>
              </w:rPr>
              <w:t>15</w:t>
            </w:r>
          </w:p>
        </w:tc>
        <w:tc>
          <w:tcPr>
            <w:tcW w:w="4497" w:type="dxa"/>
          </w:tcPr>
          <w:p w14:paraId="6DE18F73" w14:textId="77777777" w:rsidR="005B514A" w:rsidRPr="00393BED" w:rsidRDefault="005B514A" w:rsidP="004640E9">
            <w:pPr>
              <w:tabs>
                <w:tab w:val="left" w:pos="3125"/>
              </w:tabs>
              <w:spacing w:line="360" w:lineRule="auto"/>
              <w:rPr>
                <w:sz w:val="24"/>
                <w:szCs w:val="24"/>
              </w:rPr>
            </w:pPr>
          </w:p>
        </w:tc>
        <w:tc>
          <w:tcPr>
            <w:tcW w:w="2586" w:type="dxa"/>
          </w:tcPr>
          <w:p w14:paraId="0149240B" w14:textId="77777777" w:rsidR="005B514A" w:rsidRPr="00393BED" w:rsidRDefault="005B514A" w:rsidP="004640E9">
            <w:pPr>
              <w:tabs>
                <w:tab w:val="left" w:pos="3125"/>
              </w:tabs>
              <w:spacing w:line="360" w:lineRule="auto"/>
              <w:rPr>
                <w:sz w:val="24"/>
                <w:szCs w:val="24"/>
              </w:rPr>
            </w:pPr>
          </w:p>
        </w:tc>
        <w:tc>
          <w:tcPr>
            <w:tcW w:w="2586" w:type="dxa"/>
          </w:tcPr>
          <w:p w14:paraId="6DF877CF" w14:textId="77777777" w:rsidR="005B514A" w:rsidRPr="00393BED" w:rsidRDefault="005B514A" w:rsidP="004640E9">
            <w:pPr>
              <w:tabs>
                <w:tab w:val="left" w:pos="3125"/>
              </w:tabs>
              <w:spacing w:line="360" w:lineRule="auto"/>
              <w:rPr>
                <w:sz w:val="24"/>
                <w:szCs w:val="24"/>
              </w:rPr>
            </w:pPr>
          </w:p>
        </w:tc>
      </w:tr>
      <w:tr w:rsidR="005B514A" w14:paraId="67227D67" w14:textId="77777777" w:rsidTr="00555674">
        <w:trPr>
          <w:jc w:val="center"/>
        </w:trPr>
        <w:tc>
          <w:tcPr>
            <w:tcW w:w="675" w:type="dxa"/>
          </w:tcPr>
          <w:p w14:paraId="12F0F655" w14:textId="77777777" w:rsidR="005B514A" w:rsidRPr="00393BED" w:rsidRDefault="005B514A" w:rsidP="004640E9">
            <w:pPr>
              <w:tabs>
                <w:tab w:val="left" w:pos="3125"/>
              </w:tabs>
              <w:spacing w:line="360" w:lineRule="auto"/>
              <w:rPr>
                <w:sz w:val="24"/>
                <w:szCs w:val="24"/>
              </w:rPr>
            </w:pPr>
            <w:r>
              <w:rPr>
                <w:sz w:val="24"/>
              </w:rPr>
              <w:t>16</w:t>
            </w:r>
          </w:p>
        </w:tc>
        <w:tc>
          <w:tcPr>
            <w:tcW w:w="4497" w:type="dxa"/>
          </w:tcPr>
          <w:p w14:paraId="4126CF1B" w14:textId="77777777" w:rsidR="005B514A" w:rsidRPr="00393BED" w:rsidRDefault="005B514A" w:rsidP="004640E9">
            <w:pPr>
              <w:tabs>
                <w:tab w:val="left" w:pos="3125"/>
              </w:tabs>
              <w:spacing w:line="360" w:lineRule="auto"/>
              <w:rPr>
                <w:sz w:val="24"/>
                <w:szCs w:val="24"/>
              </w:rPr>
            </w:pPr>
          </w:p>
        </w:tc>
        <w:tc>
          <w:tcPr>
            <w:tcW w:w="2586" w:type="dxa"/>
          </w:tcPr>
          <w:p w14:paraId="08E40971" w14:textId="77777777" w:rsidR="005B514A" w:rsidRPr="00393BED" w:rsidRDefault="005B514A" w:rsidP="004640E9">
            <w:pPr>
              <w:tabs>
                <w:tab w:val="left" w:pos="3125"/>
              </w:tabs>
              <w:spacing w:line="360" w:lineRule="auto"/>
              <w:rPr>
                <w:sz w:val="24"/>
                <w:szCs w:val="24"/>
              </w:rPr>
            </w:pPr>
          </w:p>
        </w:tc>
        <w:tc>
          <w:tcPr>
            <w:tcW w:w="2586" w:type="dxa"/>
          </w:tcPr>
          <w:p w14:paraId="2F4AE43B" w14:textId="77777777" w:rsidR="005B514A" w:rsidRPr="00393BED" w:rsidRDefault="005B514A" w:rsidP="004640E9">
            <w:pPr>
              <w:tabs>
                <w:tab w:val="left" w:pos="3125"/>
              </w:tabs>
              <w:spacing w:line="360" w:lineRule="auto"/>
              <w:rPr>
                <w:sz w:val="24"/>
                <w:szCs w:val="24"/>
              </w:rPr>
            </w:pPr>
          </w:p>
        </w:tc>
      </w:tr>
      <w:tr w:rsidR="005B514A" w14:paraId="5BD34DA2" w14:textId="77777777" w:rsidTr="00555674">
        <w:trPr>
          <w:jc w:val="center"/>
        </w:trPr>
        <w:tc>
          <w:tcPr>
            <w:tcW w:w="675" w:type="dxa"/>
          </w:tcPr>
          <w:p w14:paraId="3131CDAF" w14:textId="77777777" w:rsidR="005B514A" w:rsidRPr="00393BED" w:rsidRDefault="005B514A" w:rsidP="004640E9">
            <w:pPr>
              <w:tabs>
                <w:tab w:val="left" w:pos="3125"/>
              </w:tabs>
              <w:spacing w:line="360" w:lineRule="auto"/>
              <w:rPr>
                <w:sz w:val="24"/>
                <w:szCs w:val="24"/>
              </w:rPr>
            </w:pPr>
            <w:r>
              <w:rPr>
                <w:sz w:val="24"/>
              </w:rPr>
              <w:t>17</w:t>
            </w:r>
          </w:p>
        </w:tc>
        <w:tc>
          <w:tcPr>
            <w:tcW w:w="4497" w:type="dxa"/>
          </w:tcPr>
          <w:p w14:paraId="5EAC7050" w14:textId="77777777" w:rsidR="005B514A" w:rsidRPr="00393BED" w:rsidRDefault="005B514A" w:rsidP="004640E9">
            <w:pPr>
              <w:tabs>
                <w:tab w:val="left" w:pos="3125"/>
              </w:tabs>
              <w:spacing w:line="360" w:lineRule="auto"/>
              <w:rPr>
                <w:sz w:val="24"/>
                <w:szCs w:val="24"/>
              </w:rPr>
            </w:pPr>
          </w:p>
        </w:tc>
        <w:tc>
          <w:tcPr>
            <w:tcW w:w="2586" w:type="dxa"/>
          </w:tcPr>
          <w:p w14:paraId="185DA0AE" w14:textId="77777777" w:rsidR="005B514A" w:rsidRPr="00393BED" w:rsidRDefault="005B514A" w:rsidP="004640E9">
            <w:pPr>
              <w:tabs>
                <w:tab w:val="left" w:pos="3125"/>
              </w:tabs>
              <w:spacing w:line="360" w:lineRule="auto"/>
              <w:rPr>
                <w:sz w:val="24"/>
                <w:szCs w:val="24"/>
              </w:rPr>
            </w:pPr>
          </w:p>
        </w:tc>
        <w:tc>
          <w:tcPr>
            <w:tcW w:w="2586" w:type="dxa"/>
          </w:tcPr>
          <w:p w14:paraId="5AE9F11A" w14:textId="77777777" w:rsidR="005B514A" w:rsidRPr="00393BED" w:rsidRDefault="005B514A" w:rsidP="004640E9">
            <w:pPr>
              <w:tabs>
                <w:tab w:val="left" w:pos="3125"/>
              </w:tabs>
              <w:spacing w:line="360" w:lineRule="auto"/>
              <w:rPr>
                <w:sz w:val="24"/>
                <w:szCs w:val="24"/>
              </w:rPr>
            </w:pPr>
          </w:p>
        </w:tc>
      </w:tr>
      <w:tr w:rsidR="005B514A" w14:paraId="05CDE4E8" w14:textId="77777777" w:rsidTr="00555674">
        <w:trPr>
          <w:jc w:val="center"/>
        </w:trPr>
        <w:tc>
          <w:tcPr>
            <w:tcW w:w="675" w:type="dxa"/>
          </w:tcPr>
          <w:p w14:paraId="54561BDD" w14:textId="77777777" w:rsidR="005B514A" w:rsidRPr="00393BED" w:rsidRDefault="005B514A" w:rsidP="004640E9">
            <w:pPr>
              <w:tabs>
                <w:tab w:val="left" w:pos="3125"/>
              </w:tabs>
              <w:spacing w:line="360" w:lineRule="auto"/>
              <w:rPr>
                <w:sz w:val="24"/>
                <w:szCs w:val="24"/>
              </w:rPr>
            </w:pPr>
            <w:r>
              <w:rPr>
                <w:sz w:val="24"/>
              </w:rPr>
              <w:t>18</w:t>
            </w:r>
          </w:p>
        </w:tc>
        <w:tc>
          <w:tcPr>
            <w:tcW w:w="4497" w:type="dxa"/>
          </w:tcPr>
          <w:p w14:paraId="0677C93A" w14:textId="77777777" w:rsidR="005B514A" w:rsidRPr="00393BED" w:rsidRDefault="005B514A" w:rsidP="004640E9">
            <w:pPr>
              <w:tabs>
                <w:tab w:val="left" w:pos="3125"/>
              </w:tabs>
              <w:spacing w:line="360" w:lineRule="auto"/>
              <w:rPr>
                <w:sz w:val="24"/>
                <w:szCs w:val="24"/>
              </w:rPr>
            </w:pPr>
          </w:p>
        </w:tc>
        <w:tc>
          <w:tcPr>
            <w:tcW w:w="2586" w:type="dxa"/>
          </w:tcPr>
          <w:p w14:paraId="3C6F64AD" w14:textId="77777777" w:rsidR="005B514A" w:rsidRPr="00393BED" w:rsidRDefault="005B514A" w:rsidP="004640E9">
            <w:pPr>
              <w:tabs>
                <w:tab w:val="left" w:pos="3125"/>
              </w:tabs>
              <w:spacing w:line="360" w:lineRule="auto"/>
              <w:rPr>
                <w:sz w:val="24"/>
                <w:szCs w:val="24"/>
              </w:rPr>
            </w:pPr>
          </w:p>
        </w:tc>
        <w:tc>
          <w:tcPr>
            <w:tcW w:w="2586" w:type="dxa"/>
          </w:tcPr>
          <w:p w14:paraId="187619F1" w14:textId="77777777" w:rsidR="005B514A" w:rsidRPr="00393BED" w:rsidRDefault="005B514A" w:rsidP="004640E9">
            <w:pPr>
              <w:tabs>
                <w:tab w:val="left" w:pos="3125"/>
              </w:tabs>
              <w:spacing w:line="360" w:lineRule="auto"/>
              <w:rPr>
                <w:sz w:val="24"/>
                <w:szCs w:val="24"/>
              </w:rPr>
            </w:pPr>
          </w:p>
        </w:tc>
      </w:tr>
      <w:tr w:rsidR="005B514A" w14:paraId="53AB21E3" w14:textId="77777777" w:rsidTr="00555674">
        <w:trPr>
          <w:jc w:val="center"/>
        </w:trPr>
        <w:tc>
          <w:tcPr>
            <w:tcW w:w="675" w:type="dxa"/>
          </w:tcPr>
          <w:p w14:paraId="46D34E28" w14:textId="77777777" w:rsidR="005B514A" w:rsidRPr="00393BED" w:rsidRDefault="005B514A" w:rsidP="004640E9">
            <w:pPr>
              <w:tabs>
                <w:tab w:val="left" w:pos="3125"/>
              </w:tabs>
              <w:spacing w:line="360" w:lineRule="auto"/>
              <w:rPr>
                <w:sz w:val="24"/>
                <w:szCs w:val="24"/>
              </w:rPr>
            </w:pPr>
            <w:r>
              <w:rPr>
                <w:sz w:val="24"/>
              </w:rPr>
              <w:t>19</w:t>
            </w:r>
          </w:p>
        </w:tc>
        <w:tc>
          <w:tcPr>
            <w:tcW w:w="4497" w:type="dxa"/>
          </w:tcPr>
          <w:p w14:paraId="336A1F03" w14:textId="77777777" w:rsidR="005B514A" w:rsidRPr="00393BED" w:rsidRDefault="005B514A" w:rsidP="004640E9">
            <w:pPr>
              <w:tabs>
                <w:tab w:val="left" w:pos="3125"/>
              </w:tabs>
              <w:spacing w:line="360" w:lineRule="auto"/>
              <w:rPr>
                <w:sz w:val="24"/>
                <w:szCs w:val="24"/>
              </w:rPr>
            </w:pPr>
          </w:p>
        </w:tc>
        <w:tc>
          <w:tcPr>
            <w:tcW w:w="2586" w:type="dxa"/>
          </w:tcPr>
          <w:p w14:paraId="09347EB3" w14:textId="77777777" w:rsidR="005B514A" w:rsidRPr="00393BED" w:rsidRDefault="005B514A" w:rsidP="004640E9">
            <w:pPr>
              <w:tabs>
                <w:tab w:val="left" w:pos="3125"/>
              </w:tabs>
              <w:spacing w:line="360" w:lineRule="auto"/>
              <w:rPr>
                <w:sz w:val="24"/>
                <w:szCs w:val="24"/>
              </w:rPr>
            </w:pPr>
          </w:p>
        </w:tc>
        <w:tc>
          <w:tcPr>
            <w:tcW w:w="2586" w:type="dxa"/>
          </w:tcPr>
          <w:p w14:paraId="3DED4CE1" w14:textId="77777777" w:rsidR="005B514A" w:rsidRPr="00393BED" w:rsidRDefault="005B514A" w:rsidP="004640E9">
            <w:pPr>
              <w:tabs>
                <w:tab w:val="left" w:pos="3125"/>
              </w:tabs>
              <w:spacing w:line="360" w:lineRule="auto"/>
              <w:rPr>
                <w:sz w:val="24"/>
                <w:szCs w:val="24"/>
              </w:rPr>
            </w:pPr>
          </w:p>
        </w:tc>
      </w:tr>
      <w:tr w:rsidR="005B514A" w14:paraId="7895119D" w14:textId="77777777" w:rsidTr="00555674">
        <w:trPr>
          <w:jc w:val="center"/>
        </w:trPr>
        <w:tc>
          <w:tcPr>
            <w:tcW w:w="675" w:type="dxa"/>
          </w:tcPr>
          <w:p w14:paraId="673FEC9C" w14:textId="77777777" w:rsidR="005B514A" w:rsidRPr="00393BED" w:rsidRDefault="005B514A" w:rsidP="004640E9">
            <w:pPr>
              <w:tabs>
                <w:tab w:val="left" w:pos="3125"/>
              </w:tabs>
              <w:spacing w:line="360" w:lineRule="auto"/>
              <w:rPr>
                <w:sz w:val="24"/>
                <w:szCs w:val="24"/>
              </w:rPr>
            </w:pPr>
            <w:r>
              <w:rPr>
                <w:sz w:val="24"/>
              </w:rPr>
              <w:t>20</w:t>
            </w:r>
          </w:p>
        </w:tc>
        <w:tc>
          <w:tcPr>
            <w:tcW w:w="4497" w:type="dxa"/>
          </w:tcPr>
          <w:p w14:paraId="1A651323" w14:textId="77777777" w:rsidR="005B514A" w:rsidRPr="00393BED" w:rsidRDefault="005B514A" w:rsidP="004640E9">
            <w:pPr>
              <w:tabs>
                <w:tab w:val="left" w:pos="3125"/>
              </w:tabs>
              <w:spacing w:line="360" w:lineRule="auto"/>
              <w:rPr>
                <w:sz w:val="24"/>
                <w:szCs w:val="24"/>
              </w:rPr>
            </w:pPr>
          </w:p>
        </w:tc>
        <w:tc>
          <w:tcPr>
            <w:tcW w:w="2586" w:type="dxa"/>
          </w:tcPr>
          <w:p w14:paraId="329BDFDC" w14:textId="77777777" w:rsidR="005B514A" w:rsidRPr="00393BED" w:rsidRDefault="005B514A" w:rsidP="004640E9">
            <w:pPr>
              <w:tabs>
                <w:tab w:val="left" w:pos="3125"/>
              </w:tabs>
              <w:spacing w:line="360" w:lineRule="auto"/>
              <w:rPr>
                <w:sz w:val="24"/>
                <w:szCs w:val="24"/>
              </w:rPr>
            </w:pPr>
          </w:p>
        </w:tc>
        <w:tc>
          <w:tcPr>
            <w:tcW w:w="2586" w:type="dxa"/>
          </w:tcPr>
          <w:p w14:paraId="20E7D2F7" w14:textId="77777777" w:rsidR="005B514A" w:rsidRPr="00393BED" w:rsidRDefault="005B514A" w:rsidP="004640E9">
            <w:pPr>
              <w:tabs>
                <w:tab w:val="left" w:pos="3125"/>
              </w:tabs>
              <w:spacing w:line="360" w:lineRule="auto"/>
              <w:rPr>
                <w:sz w:val="24"/>
                <w:szCs w:val="24"/>
              </w:rPr>
            </w:pPr>
          </w:p>
        </w:tc>
      </w:tr>
    </w:tbl>
    <w:p w14:paraId="09D1A39B" w14:textId="77777777" w:rsidR="00BF33D9" w:rsidRDefault="00BF33D9" w:rsidP="00551322">
      <w:pPr>
        <w:tabs>
          <w:tab w:val="left" w:pos="7468"/>
        </w:tabs>
        <w:jc w:val="right"/>
        <w:rPr>
          <w:sz w:val="22"/>
          <w:szCs w:val="22"/>
        </w:rPr>
      </w:pPr>
    </w:p>
    <w:p w14:paraId="4A7E369E" w14:textId="77777777" w:rsidR="00551322" w:rsidRDefault="00551322" w:rsidP="00551322">
      <w:pPr>
        <w:tabs>
          <w:tab w:val="left" w:pos="7468"/>
        </w:tabs>
        <w:jc w:val="right"/>
        <w:rPr>
          <w:sz w:val="22"/>
          <w:szCs w:val="22"/>
        </w:rPr>
      </w:pPr>
    </w:p>
    <w:p w14:paraId="670225E9" w14:textId="77777777" w:rsidR="00551322" w:rsidRDefault="00551322" w:rsidP="00551322">
      <w:pPr>
        <w:tabs>
          <w:tab w:val="left" w:pos="7468"/>
        </w:tabs>
        <w:jc w:val="right"/>
        <w:rPr>
          <w:sz w:val="22"/>
          <w:szCs w:val="22"/>
        </w:rPr>
      </w:pPr>
      <w:r>
        <w:rPr>
          <w:sz w:val="22"/>
        </w:rPr>
        <w:t>………………………………………………………</w:t>
      </w:r>
    </w:p>
    <w:p w14:paraId="587545AB" w14:textId="5E810FB8" w:rsidR="00551322" w:rsidRPr="001F76CB" w:rsidRDefault="00551322" w:rsidP="00551322">
      <w:pPr>
        <w:tabs>
          <w:tab w:val="left" w:pos="7468"/>
        </w:tabs>
        <w:jc w:val="right"/>
        <w:rPr>
          <w:sz w:val="22"/>
          <w:szCs w:val="22"/>
        </w:rPr>
      </w:pPr>
      <w:r>
        <w:rPr>
          <w:sz w:val="22"/>
        </w:rPr>
        <w:t xml:space="preserve">Signature of GAZ-SYSTEM representative </w:t>
      </w:r>
    </w:p>
    <w:sectPr w:rsidR="00551322" w:rsidRPr="001F76CB" w:rsidSect="0091215E">
      <w:headerReference w:type="even" r:id="rId21"/>
      <w:headerReference w:type="default" r:id="rId22"/>
      <w:footerReference w:type="even" r:id="rId23"/>
      <w:footerReference w:type="default" r:id="rId24"/>
      <w:headerReference w:type="first" r:id="rId25"/>
      <w:footerReference w:type="first" r:id="rId26"/>
      <w:pgSz w:w="11906" w:h="16838" w:code="9"/>
      <w:pgMar w:top="1055" w:right="567" w:bottom="993" w:left="567" w:header="357" w:footer="1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803D2" w14:textId="77777777" w:rsidR="00A90E39" w:rsidRDefault="00A90E39">
      <w:r>
        <w:separator/>
      </w:r>
    </w:p>
  </w:endnote>
  <w:endnote w:type="continuationSeparator" w:id="0">
    <w:p w14:paraId="750B3131" w14:textId="77777777" w:rsidR="00A90E39" w:rsidRDefault="00A90E39">
      <w:r>
        <w:continuationSeparator/>
      </w:r>
    </w:p>
  </w:endnote>
  <w:endnote w:type="continuationNotice" w:id="1">
    <w:p w14:paraId="2EEA63F0" w14:textId="77777777" w:rsidR="00A90E39" w:rsidRDefault="00A90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038D" w14:textId="77777777" w:rsidR="00403306" w:rsidRDefault="00F4535C">
    <w:pPr>
      <w:pStyle w:val="Stopka"/>
      <w:framePr w:wrap="around" w:vAnchor="text" w:hAnchor="margin" w:xAlign="right" w:y="1"/>
      <w:rPr>
        <w:rStyle w:val="Numerstrony"/>
      </w:rPr>
    </w:pPr>
    <w:r>
      <w:rPr>
        <w:rStyle w:val="Numerstrony"/>
      </w:rPr>
      <w:fldChar w:fldCharType="begin"/>
    </w:r>
    <w:r w:rsidR="00403306">
      <w:rPr>
        <w:rStyle w:val="Numerstrony"/>
      </w:rPr>
      <w:instrText xml:space="preserve">PAGE  </w:instrText>
    </w:r>
    <w:r>
      <w:rPr>
        <w:rStyle w:val="Numerstrony"/>
      </w:rPr>
      <w:fldChar w:fldCharType="separate"/>
    </w:r>
    <w:r w:rsidR="00403306">
      <w:rPr>
        <w:rStyle w:val="Numerstrony"/>
      </w:rPr>
      <w:t>1</w:t>
    </w:r>
    <w:r>
      <w:rPr>
        <w:rStyle w:val="Numerstrony"/>
      </w:rPr>
      <w:fldChar w:fldCharType="end"/>
    </w:r>
  </w:p>
  <w:p w14:paraId="135E08B3" w14:textId="77777777" w:rsidR="00403306" w:rsidRDefault="0040330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CEC91" w14:textId="77777777" w:rsidR="00403306" w:rsidRDefault="0040330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B5C52" w14:textId="7255B1C2" w:rsidR="00403306" w:rsidRDefault="00403306" w:rsidP="00683652">
    <w:pPr>
      <w:pStyle w:val="Stopka"/>
    </w:pPr>
  </w:p>
  <w:p w14:paraId="02E19720" w14:textId="77777777" w:rsidR="00403306" w:rsidRDefault="00403306" w:rsidP="006836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B29E9" w14:textId="77777777" w:rsidR="00A90E39" w:rsidRDefault="00A90E39">
      <w:r>
        <w:separator/>
      </w:r>
    </w:p>
  </w:footnote>
  <w:footnote w:type="continuationSeparator" w:id="0">
    <w:p w14:paraId="633DBF4D" w14:textId="77777777" w:rsidR="00A90E39" w:rsidRDefault="00A90E39">
      <w:r>
        <w:continuationSeparator/>
      </w:r>
    </w:p>
  </w:footnote>
  <w:footnote w:type="continuationNotice" w:id="1">
    <w:p w14:paraId="181A7E7E" w14:textId="77777777" w:rsidR="00A90E39" w:rsidRDefault="00A90E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BAAE" w14:textId="77777777" w:rsidR="00AA4448" w:rsidRDefault="00AA444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170C" w14:textId="77777777" w:rsidR="00AA4448" w:rsidRDefault="00AA444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11907"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07"/>
    </w:tblGrid>
    <w:tr w:rsidR="004E4307" w:rsidRPr="001B1A70" w14:paraId="76246263" w14:textId="77777777" w:rsidTr="001B1A70">
      <w:trPr>
        <w:trHeight w:hRule="exact" w:val="1276"/>
      </w:trPr>
      <w:tc>
        <w:tcPr>
          <w:tcW w:w="11907" w:type="dxa"/>
          <w:vAlign w:val="bottom"/>
        </w:tcPr>
        <w:p w14:paraId="50A42C61" w14:textId="63CD6E42" w:rsidR="001B1A70" w:rsidRPr="001B1A70" w:rsidRDefault="001B1A70" w:rsidP="00044643">
          <w:pPr>
            <w:pStyle w:val="Nagwek"/>
            <w:ind w:left="598" w:right="467"/>
            <w:jc w:val="center"/>
            <w:rPr>
              <w:noProof/>
              <w:sz w:val="20"/>
              <w:szCs w:val="20"/>
            </w:rPr>
          </w:pPr>
          <w:r>
            <w:rPr>
              <w:sz w:val="20"/>
            </w:rPr>
            <w:t xml:space="preserve">Appendix 5 – </w:t>
          </w:r>
          <w:r>
            <w:rPr>
              <w:i/>
              <w:iCs/>
              <w:sz w:val="20"/>
            </w:rPr>
            <w:t>Safety Information for Visitors</w:t>
          </w:r>
          <w:r>
            <w:rPr>
              <w:sz w:val="20"/>
            </w:rPr>
            <w:t xml:space="preserve"> – to the Guidelines on Occupational Health and Safety Requirements for Contractors and Visitors at Operator Gazociągów Przesyłowych GAZ-SYSTEM S.A. PE-EK-W01</w:t>
          </w:r>
        </w:p>
        <w:p w14:paraId="5DAAA262" w14:textId="576A053B" w:rsidR="004E4307" w:rsidRPr="001B1A70" w:rsidRDefault="004E4307" w:rsidP="001B1A70">
          <w:pPr>
            <w:tabs>
              <w:tab w:val="center" w:pos="4536"/>
              <w:tab w:val="right" w:pos="9072"/>
            </w:tabs>
            <w:ind w:left="750"/>
            <w:jc w:val="center"/>
            <w:rPr>
              <w:sz w:val="20"/>
              <w:szCs w:val="20"/>
            </w:rPr>
          </w:pPr>
        </w:p>
      </w:tc>
    </w:tr>
    <w:tr w:rsidR="004E4307" w:rsidRPr="001B1A70" w14:paraId="54464320" w14:textId="77777777" w:rsidTr="001B1A70">
      <w:tc>
        <w:tcPr>
          <w:tcW w:w="11907" w:type="dxa"/>
        </w:tcPr>
        <w:p w14:paraId="6CDF7988" w14:textId="77777777" w:rsidR="004E4307" w:rsidRPr="001B1A70" w:rsidRDefault="004E4307" w:rsidP="004E4307">
          <w:pPr>
            <w:tabs>
              <w:tab w:val="center" w:pos="4536"/>
              <w:tab w:val="right" w:pos="9072"/>
            </w:tabs>
            <w:jc w:val="center"/>
            <w:rPr>
              <w:b/>
              <w:noProof/>
              <w:sz w:val="20"/>
              <w:szCs w:val="20"/>
            </w:rPr>
          </w:pPr>
          <w:r>
            <w:rPr>
              <w:b/>
              <w:noProof/>
            </w:rPr>
            <mc:AlternateContent>
              <mc:Choice Requires="wpg">
                <w:drawing>
                  <wp:anchor distT="0" distB="0" distL="114300" distR="114300" simplePos="0" relativeHeight="251658242" behindDoc="0" locked="0" layoutInCell="1" allowOverlap="1" wp14:anchorId="0E5711CE" wp14:editId="3265E653">
                    <wp:simplePos x="0" y="0"/>
                    <wp:positionH relativeFrom="column">
                      <wp:posOffset>351480</wp:posOffset>
                    </wp:positionH>
                    <wp:positionV relativeFrom="paragraph">
                      <wp:posOffset>61122</wp:posOffset>
                    </wp:positionV>
                    <wp:extent cx="6751955" cy="635"/>
                    <wp:effectExtent l="0" t="0" r="29845" b="1841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5" name="AutoShape 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9" name="AutoShape 2"/>
                            <wps:cNvCnPr>
                              <a:cxnSpLocks noChangeShapeType="1"/>
                            </wps:cNvCnPr>
                            <wps:spPr bwMode="auto">
                              <a:xfrm>
                                <a:off x="8700" y="2028"/>
                                <a:ext cx="2573"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0B11C7F6">
                  <v:group id="Group 3" style="position:absolute;margin-left:27.7pt;margin-top:4.8pt;width:531.65pt;height:.05pt;z-index:251666432" coordsize="10633,1" coordorigin="640,2027" o:spid="_x0000_s1026" w14:anchorId="71DB2A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">
                    <v:shapetype id="_x0000_t32" coordsize="21600,21600" o:oned="t" filled="f" o:spt="32" path="m,l21600,21600e">
                      <v:path fillok="f" arrowok="t" o:connecttype="none"/>
                      <o:lock v:ext="edit" shapetype="t"/>
                    </v:shapetype>
                    <v:shape id="AutoShape 1" style="position:absolute;left:640;top:2027;width:8060;height:0;visibility:visible;mso-wrap-style:square" o:spid="_x0000_s1027" strokecolor="#ff5d23" strokeweight="1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"/>
                    <v:shape id="AutoShape 2" style="position:absolute;left:8700;top:2028;width:2573;height:0;visibility:visible;mso-wrap-style:square" o:spid="_x0000_s1028" strokeweight="1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"/>
                  </v:group>
                </w:pict>
              </mc:Fallback>
            </mc:AlternateContent>
          </w:r>
        </w:p>
      </w:tc>
    </w:tr>
  </w:tbl>
  <w:p w14:paraId="268A120C" w14:textId="77777777" w:rsidR="00403306" w:rsidRPr="001B1A70" w:rsidRDefault="00403306" w:rsidP="0041391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6EEB"/>
    <w:multiLevelType w:val="hybridMultilevel"/>
    <w:tmpl w:val="02304844"/>
    <w:lvl w:ilvl="0" w:tplc="0415000D">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 w15:restartNumberingAfterBreak="0">
    <w:nsid w:val="047942DA"/>
    <w:multiLevelType w:val="hybridMultilevel"/>
    <w:tmpl w:val="72AC8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63208"/>
    <w:multiLevelType w:val="hybridMultilevel"/>
    <w:tmpl w:val="E698148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61289E"/>
    <w:multiLevelType w:val="hybridMultilevel"/>
    <w:tmpl w:val="F53C819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3D270D"/>
    <w:multiLevelType w:val="hybridMultilevel"/>
    <w:tmpl w:val="CDB633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32A2D9D"/>
    <w:multiLevelType w:val="hybridMultilevel"/>
    <w:tmpl w:val="0A90B9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11C19FF"/>
    <w:multiLevelType w:val="hybridMultilevel"/>
    <w:tmpl w:val="F14ECB6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5415762D"/>
    <w:multiLevelType w:val="hybridMultilevel"/>
    <w:tmpl w:val="F23216BA"/>
    <w:lvl w:ilvl="0" w:tplc="B7A2463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59E72E69"/>
    <w:multiLevelType w:val="hybridMultilevel"/>
    <w:tmpl w:val="7304E19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05A3153"/>
    <w:multiLevelType w:val="hybridMultilevel"/>
    <w:tmpl w:val="DCBCD9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865630819">
    <w:abstractNumId w:val="3"/>
  </w:num>
  <w:num w:numId="2" w16cid:durableId="828014192">
    <w:abstractNumId w:val="0"/>
  </w:num>
  <w:num w:numId="3" w16cid:durableId="705373544">
    <w:abstractNumId w:val="2"/>
  </w:num>
  <w:num w:numId="4" w16cid:durableId="1560826651">
    <w:abstractNumId w:val="8"/>
  </w:num>
  <w:num w:numId="5" w16cid:durableId="483668953">
    <w:abstractNumId w:val="4"/>
  </w:num>
  <w:num w:numId="6" w16cid:durableId="179705907">
    <w:abstractNumId w:val="1"/>
  </w:num>
  <w:num w:numId="7" w16cid:durableId="834809116">
    <w:abstractNumId w:val="9"/>
  </w:num>
  <w:num w:numId="8" w16cid:durableId="423771306">
    <w:abstractNumId w:val="5"/>
  </w:num>
  <w:num w:numId="9" w16cid:durableId="1464543382">
    <w:abstractNumId w:val="6"/>
  </w:num>
  <w:num w:numId="10" w16cid:durableId="18718000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displayVertic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9A9"/>
    <w:rsid w:val="00013012"/>
    <w:rsid w:val="000250EE"/>
    <w:rsid w:val="00037760"/>
    <w:rsid w:val="00044643"/>
    <w:rsid w:val="0005382A"/>
    <w:rsid w:val="000556EC"/>
    <w:rsid w:val="00062906"/>
    <w:rsid w:val="000721FC"/>
    <w:rsid w:val="00073063"/>
    <w:rsid w:val="00095E43"/>
    <w:rsid w:val="0009696A"/>
    <w:rsid w:val="000A156F"/>
    <w:rsid w:val="000B584A"/>
    <w:rsid w:val="000C0673"/>
    <w:rsid w:val="000C739A"/>
    <w:rsid w:val="000D0995"/>
    <w:rsid w:val="000F30A8"/>
    <w:rsid w:val="00116B20"/>
    <w:rsid w:val="00122C07"/>
    <w:rsid w:val="001305F8"/>
    <w:rsid w:val="0015156B"/>
    <w:rsid w:val="00163066"/>
    <w:rsid w:val="00163E04"/>
    <w:rsid w:val="0016508D"/>
    <w:rsid w:val="00172807"/>
    <w:rsid w:val="00181BB5"/>
    <w:rsid w:val="00191BE5"/>
    <w:rsid w:val="00193B38"/>
    <w:rsid w:val="001A2C9D"/>
    <w:rsid w:val="001A7DCD"/>
    <w:rsid w:val="001B1A70"/>
    <w:rsid w:val="001C7F28"/>
    <w:rsid w:val="001D3646"/>
    <w:rsid w:val="001E3562"/>
    <w:rsid w:val="001E7E02"/>
    <w:rsid w:val="001F4089"/>
    <w:rsid w:val="001F76CB"/>
    <w:rsid w:val="00207F52"/>
    <w:rsid w:val="00232933"/>
    <w:rsid w:val="0023441D"/>
    <w:rsid w:val="0027510F"/>
    <w:rsid w:val="00275606"/>
    <w:rsid w:val="00292821"/>
    <w:rsid w:val="00296268"/>
    <w:rsid w:val="002A606F"/>
    <w:rsid w:val="002B1E1E"/>
    <w:rsid w:val="002B25F3"/>
    <w:rsid w:val="002B4C71"/>
    <w:rsid w:val="002C2456"/>
    <w:rsid w:val="002C6C8F"/>
    <w:rsid w:val="002C6C90"/>
    <w:rsid w:val="002D276E"/>
    <w:rsid w:val="002F0CC0"/>
    <w:rsid w:val="002F4592"/>
    <w:rsid w:val="00300330"/>
    <w:rsid w:val="00302016"/>
    <w:rsid w:val="00302F4D"/>
    <w:rsid w:val="0030770B"/>
    <w:rsid w:val="00314262"/>
    <w:rsid w:val="00324985"/>
    <w:rsid w:val="003353B5"/>
    <w:rsid w:val="00342CD7"/>
    <w:rsid w:val="00351A97"/>
    <w:rsid w:val="00357E28"/>
    <w:rsid w:val="003623A6"/>
    <w:rsid w:val="00362CD6"/>
    <w:rsid w:val="00371DFC"/>
    <w:rsid w:val="003A34B5"/>
    <w:rsid w:val="003D0CAC"/>
    <w:rsid w:val="003E524C"/>
    <w:rsid w:val="003F05F8"/>
    <w:rsid w:val="00403306"/>
    <w:rsid w:val="0040371A"/>
    <w:rsid w:val="004058B8"/>
    <w:rsid w:val="0041391C"/>
    <w:rsid w:val="00425763"/>
    <w:rsid w:val="004412A6"/>
    <w:rsid w:val="00442077"/>
    <w:rsid w:val="004431C8"/>
    <w:rsid w:val="004431C9"/>
    <w:rsid w:val="00443970"/>
    <w:rsid w:val="00454435"/>
    <w:rsid w:val="004607B7"/>
    <w:rsid w:val="0046116D"/>
    <w:rsid w:val="004640E9"/>
    <w:rsid w:val="00473268"/>
    <w:rsid w:val="00477DDC"/>
    <w:rsid w:val="00490333"/>
    <w:rsid w:val="004A33D3"/>
    <w:rsid w:val="004C4369"/>
    <w:rsid w:val="004E4307"/>
    <w:rsid w:val="004F624A"/>
    <w:rsid w:val="0050035D"/>
    <w:rsid w:val="00503BF4"/>
    <w:rsid w:val="00523FB9"/>
    <w:rsid w:val="005275E8"/>
    <w:rsid w:val="0053162B"/>
    <w:rsid w:val="00531B20"/>
    <w:rsid w:val="005351C4"/>
    <w:rsid w:val="0053739F"/>
    <w:rsid w:val="005473B6"/>
    <w:rsid w:val="00551322"/>
    <w:rsid w:val="0055337A"/>
    <w:rsid w:val="00553C40"/>
    <w:rsid w:val="00555674"/>
    <w:rsid w:val="00556C1B"/>
    <w:rsid w:val="005573A3"/>
    <w:rsid w:val="0056600E"/>
    <w:rsid w:val="00567CD2"/>
    <w:rsid w:val="005714E3"/>
    <w:rsid w:val="00577520"/>
    <w:rsid w:val="00584E07"/>
    <w:rsid w:val="00593874"/>
    <w:rsid w:val="005A6E2F"/>
    <w:rsid w:val="005A7014"/>
    <w:rsid w:val="005B514A"/>
    <w:rsid w:val="005B75BB"/>
    <w:rsid w:val="005D01DA"/>
    <w:rsid w:val="005E556B"/>
    <w:rsid w:val="005E6272"/>
    <w:rsid w:val="0060156A"/>
    <w:rsid w:val="0060171F"/>
    <w:rsid w:val="00614CD6"/>
    <w:rsid w:val="00644FE7"/>
    <w:rsid w:val="00645EAE"/>
    <w:rsid w:val="0065134A"/>
    <w:rsid w:val="00660212"/>
    <w:rsid w:val="006665EA"/>
    <w:rsid w:val="006708F9"/>
    <w:rsid w:val="0067280F"/>
    <w:rsid w:val="00675B69"/>
    <w:rsid w:val="00683652"/>
    <w:rsid w:val="00696DFD"/>
    <w:rsid w:val="006C1C58"/>
    <w:rsid w:val="006D06C7"/>
    <w:rsid w:val="006D1298"/>
    <w:rsid w:val="006F25FF"/>
    <w:rsid w:val="006F35BF"/>
    <w:rsid w:val="00710BE6"/>
    <w:rsid w:val="00725157"/>
    <w:rsid w:val="00735B8A"/>
    <w:rsid w:val="00736B6B"/>
    <w:rsid w:val="00740F06"/>
    <w:rsid w:val="00741D40"/>
    <w:rsid w:val="00745C07"/>
    <w:rsid w:val="007741BC"/>
    <w:rsid w:val="007807EE"/>
    <w:rsid w:val="0078148D"/>
    <w:rsid w:val="0078536A"/>
    <w:rsid w:val="007861BC"/>
    <w:rsid w:val="0079258D"/>
    <w:rsid w:val="007C025B"/>
    <w:rsid w:val="007D5756"/>
    <w:rsid w:val="007F21C4"/>
    <w:rsid w:val="007F70DE"/>
    <w:rsid w:val="0080355D"/>
    <w:rsid w:val="00804C04"/>
    <w:rsid w:val="0080589F"/>
    <w:rsid w:val="008124E5"/>
    <w:rsid w:val="00815649"/>
    <w:rsid w:val="008159F7"/>
    <w:rsid w:val="00835C57"/>
    <w:rsid w:val="0084116E"/>
    <w:rsid w:val="00846ED6"/>
    <w:rsid w:val="00850DCE"/>
    <w:rsid w:val="00855336"/>
    <w:rsid w:val="00856AAB"/>
    <w:rsid w:val="00857B73"/>
    <w:rsid w:val="008A0AEB"/>
    <w:rsid w:val="008C0124"/>
    <w:rsid w:val="008C6912"/>
    <w:rsid w:val="008D5017"/>
    <w:rsid w:val="008E3BA0"/>
    <w:rsid w:val="0090064E"/>
    <w:rsid w:val="00903DE9"/>
    <w:rsid w:val="009046E3"/>
    <w:rsid w:val="0091215E"/>
    <w:rsid w:val="009310BD"/>
    <w:rsid w:val="0093459B"/>
    <w:rsid w:val="00936267"/>
    <w:rsid w:val="00961E87"/>
    <w:rsid w:val="0097671B"/>
    <w:rsid w:val="009869B9"/>
    <w:rsid w:val="009A0A08"/>
    <w:rsid w:val="009C0873"/>
    <w:rsid w:val="009C2F74"/>
    <w:rsid w:val="009E7043"/>
    <w:rsid w:val="009E7EBC"/>
    <w:rsid w:val="009F2EB6"/>
    <w:rsid w:val="009F4C68"/>
    <w:rsid w:val="00A02277"/>
    <w:rsid w:val="00A2406A"/>
    <w:rsid w:val="00A25AE4"/>
    <w:rsid w:val="00A25BC4"/>
    <w:rsid w:val="00A26335"/>
    <w:rsid w:val="00A631DD"/>
    <w:rsid w:val="00A663E0"/>
    <w:rsid w:val="00A73F28"/>
    <w:rsid w:val="00A743F2"/>
    <w:rsid w:val="00A810B9"/>
    <w:rsid w:val="00A8242D"/>
    <w:rsid w:val="00A86B6C"/>
    <w:rsid w:val="00A90E39"/>
    <w:rsid w:val="00AA4448"/>
    <w:rsid w:val="00AB2DFC"/>
    <w:rsid w:val="00AC6838"/>
    <w:rsid w:val="00AD498D"/>
    <w:rsid w:val="00AF319F"/>
    <w:rsid w:val="00B07436"/>
    <w:rsid w:val="00B14984"/>
    <w:rsid w:val="00B171B6"/>
    <w:rsid w:val="00B3003C"/>
    <w:rsid w:val="00B63FF5"/>
    <w:rsid w:val="00B743A9"/>
    <w:rsid w:val="00B75DF8"/>
    <w:rsid w:val="00B81FCD"/>
    <w:rsid w:val="00B837A0"/>
    <w:rsid w:val="00B854D3"/>
    <w:rsid w:val="00B914F8"/>
    <w:rsid w:val="00BB36F3"/>
    <w:rsid w:val="00BB5EC5"/>
    <w:rsid w:val="00BC65E5"/>
    <w:rsid w:val="00BF33D9"/>
    <w:rsid w:val="00C02E7D"/>
    <w:rsid w:val="00C133C2"/>
    <w:rsid w:val="00C21D50"/>
    <w:rsid w:val="00C40AA4"/>
    <w:rsid w:val="00C624E8"/>
    <w:rsid w:val="00C63695"/>
    <w:rsid w:val="00C91CF9"/>
    <w:rsid w:val="00C922A1"/>
    <w:rsid w:val="00CC08DD"/>
    <w:rsid w:val="00CC41A9"/>
    <w:rsid w:val="00CD578C"/>
    <w:rsid w:val="00CD5D98"/>
    <w:rsid w:val="00CD5EE3"/>
    <w:rsid w:val="00CD66E4"/>
    <w:rsid w:val="00CE14E8"/>
    <w:rsid w:val="00CE2E3A"/>
    <w:rsid w:val="00D01556"/>
    <w:rsid w:val="00D01DC8"/>
    <w:rsid w:val="00D06A02"/>
    <w:rsid w:val="00D13C93"/>
    <w:rsid w:val="00D35580"/>
    <w:rsid w:val="00D35AD4"/>
    <w:rsid w:val="00D53DDF"/>
    <w:rsid w:val="00D5721F"/>
    <w:rsid w:val="00D626B5"/>
    <w:rsid w:val="00DB44FE"/>
    <w:rsid w:val="00DB6292"/>
    <w:rsid w:val="00DD221C"/>
    <w:rsid w:val="00DD348D"/>
    <w:rsid w:val="00DE1696"/>
    <w:rsid w:val="00DE2E0B"/>
    <w:rsid w:val="00DE3AEF"/>
    <w:rsid w:val="00DF0029"/>
    <w:rsid w:val="00DF5C96"/>
    <w:rsid w:val="00E034F9"/>
    <w:rsid w:val="00E160A6"/>
    <w:rsid w:val="00E47905"/>
    <w:rsid w:val="00E70A26"/>
    <w:rsid w:val="00E831EA"/>
    <w:rsid w:val="00E9032E"/>
    <w:rsid w:val="00E92427"/>
    <w:rsid w:val="00E945D1"/>
    <w:rsid w:val="00E96FC9"/>
    <w:rsid w:val="00ED09A8"/>
    <w:rsid w:val="00ED09A9"/>
    <w:rsid w:val="00EE1EFD"/>
    <w:rsid w:val="00EE70A9"/>
    <w:rsid w:val="00EF15BA"/>
    <w:rsid w:val="00F00488"/>
    <w:rsid w:val="00F07496"/>
    <w:rsid w:val="00F13219"/>
    <w:rsid w:val="00F14B85"/>
    <w:rsid w:val="00F17C03"/>
    <w:rsid w:val="00F21D0B"/>
    <w:rsid w:val="00F3178A"/>
    <w:rsid w:val="00F4535C"/>
    <w:rsid w:val="00F702CB"/>
    <w:rsid w:val="00F74DA5"/>
    <w:rsid w:val="00F76907"/>
    <w:rsid w:val="00F80945"/>
    <w:rsid w:val="00F84431"/>
    <w:rsid w:val="00F974F5"/>
    <w:rsid w:val="00FA004F"/>
    <w:rsid w:val="00FA54DE"/>
    <w:rsid w:val="00FB7C9F"/>
    <w:rsid w:val="00FD1C9D"/>
    <w:rsid w:val="00FE068F"/>
    <w:rsid w:val="00FE09B7"/>
    <w:rsid w:val="00FE474F"/>
    <w:rsid w:val="00FF0F98"/>
    <w:rsid w:val="00FF10C7"/>
    <w:rsid w:val="07C19043"/>
    <w:rsid w:val="35F99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75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124E5"/>
    <w:rPr>
      <w:rFonts w:ascii="Century Gothic" w:hAnsi="Century Gothic"/>
    </w:rPr>
  </w:style>
  <w:style w:type="paragraph" w:styleId="Nagwek1">
    <w:name w:val="heading 1"/>
    <w:basedOn w:val="Normalny"/>
    <w:next w:val="Normalny"/>
    <w:link w:val="Nagwek1Znak"/>
    <w:uiPriority w:val="9"/>
    <w:qFormat/>
    <w:locked/>
    <w:rsid w:val="000721FC"/>
    <w:pPr>
      <w:keepNext/>
      <w:keepLines/>
      <w:spacing w:before="480" w:line="276" w:lineRule="auto"/>
      <w:outlineLvl w:val="0"/>
    </w:pPr>
    <w:rPr>
      <w:rFonts w:eastAsiaTheme="majorEastAsia" w:cstheme="majorBidi"/>
      <w:b/>
      <w:bCs/>
      <w:szCs w:val="2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Gasstyl1">
    <w:name w:val="Gas_styl1"/>
    <w:rsid w:val="008124E5"/>
    <w:rPr>
      <w:rFonts w:ascii="Century Gothic" w:hAnsi="Century Gothic"/>
      <w:sz w:val="20"/>
    </w:rPr>
  </w:style>
  <w:style w:type="paragraph" w:styleId="Nagwek">
    <w:name w:val="header"/>
    <w:basedOn w:val="Normalny"/>
    <w:link w:val="NagwekZnak"/>
    <w:uiPriority w:val="99"/>
    <w:locked/>
    <w:rsid w:val="008124E5"/>
    <w:pPr>
      <w:tabs>
        <w:tab w:val="center" w:pos="4536"/>
        <w:tab w:val="right" w:pos="9072"/>
      </w:tabs>
    </w:pPr>
  </w:style>
  <w:style w:type="character" w:customStyle="1" w:styleId="NagwekZnak">
    <w:name w:val="Nagłówek Znak"/>
    <w:basedOn w:val="Domylnaczcionkaakapitu"/>
    <w:link w:val="Nagwek"/>
    <w:uiPriority w:val="99"/>
    <w:locked/>
    <w:rsid w:val="0016508D"/>
    <w:rPr>
      <w:rFonts w:ascii="Century Gothic" w:hAnsi="Century Gothic" w:cs="Times New Roman"/>
      <w:sz w:val="20"/>
      <w:szCs w:val="20"/>
    </w:rPr>
  </w:style>
  <w:style w:type="paragraph" w:styleId="Stopka">
    <w:name w:val="footer"/>
    <w:basedOn w:val="Normalny"/>
    <w:link w:val="StopkaZnak"/>
    <w:uiPriority w:val="99"/>
    <w:locked/>
    <w:rsid w:val="008124E5"/>
    <w:pPr>
      <w:tabs>
        <w:tab w:val="center" w:pos="4536"/>
        <w:tab w:val="right" w:pos="9072"/>
      </w:tabs>
    </w:pPr>
  </w:style>
  <w:style w:type="character" w:customStyle="1" w:styleId="StopkaZnak">
    <w:name w:val="Stopka Znak"/>
    <w:basedOn w:val="Domylnaczcionkaakapitu"/>
    <w:link w:val="Stopka"/>
    <w:uiPriority w:val="99"/>
    <w:semiHidden/>
    <w:locked/>
    <w:rsid w:val="0016508D"/>
    <w:rPr>
      <w:rFonts w:ascii="Century Gothic" w:hAnsi="Century Gothic" w:cs="Times New Roman"/>
      <w:sz w:val="20"/>
      <w:szCs w:val="20"/>
    </w:rPr>
  </w:style>
  <w:style w:type="table" w:styleId="Tabela-Siatka">
    <w:name w:val="Table Grid"/>
    <w:basedOn w:val="Standardowy"/>
    <w:uiPriority w:val="59"/>
    <w:rsid w:val="00672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locked/>
    <w:rsid w:val="008124E5"/>
    <w:rPr>
      <w:rFonts w:cs="Times New Roman"/>
    </w:rPr>
  </w:style>
  <w:style w:type="paragraph" w:customStyle="1" w:styleId="Podstawowyakapitowy">
    <w:name w:val="[Podstawowy akapitowy]"/>
    <w:basedOn w:val="Normalny"/>
    <w:rsid w:val="00EE1EFD"/>
    <w:pPr>
      <w:autoSpaceDE w:val="0"/>
      <w:autoSpaceDN w:val="0"/>
      <w:adjustRightInd w:val="0"/>
      <w:spacing w:line="288" w:lineRule="auto"/>
      <w:textAlignment w:val="center"/>
    </w:pPr>
    <w:rPr>
      <w:rFonts w:ascii="Times New Roman" w:hAnsi="Times New Roman"/>
      <w:color w:val="000000"/>
      <w:sz w:val="24"/>
      <w:szCs w:val="24"/>
    </w:rPr>
  </w:style>
  <w:style w:type="paragraph" w:styleId="Tekstdymka">
    <w:name w:val="Balloon Text"/>
    <w:basedOn w:val="Normalny"/>
    <w:link w:val="TekstdymkaZnak"/>
    <w:rsid w:val="00403306"/>
    <w:rPr>
      <w:rFonts w:ascii="Tahoma" w:hAnsi="Tahoma" w:cs="Tahoma"/>
      <w:sz w:val="16"/>
      <w:szCs w:val="16"/>
    </w:rPr>
  </w:style>
  <w:style w:type="character" w:customStyle="1" w:styleId="TekstdymkaZnak">
    <w:name w:val="Tekst dymka Znak"/>
    <w:basedOn w:val="Domylnaczcionkaakapitu"/>
    <w:link w:val="Tekstdymka"/>
    <w:rsid w:val="00403306"/>
    <w:rPr>
      <w:rFonts w:ascii="Tahoma" w:hAnsi="Tahoma" w:cs="Tahoma"/>
      <w:sz w:val="16"/>
      <w:szCs w:val="16"/>
    </w:rPr>
  </w:style>
  <w:style w:type="paragraph" w:styleId="Akapitzlist">
    <w:name w:val="List Paragraph"/>
    <w:basedOn w:val="Normalny"/>
    <w:uiPriority w:val="34"/>
    <w:qFormat/>
    <w:rsid w:val="00403306"/>
    <w:pPr>
      <w:ind w:left="720"/>
      <w:contextualSpacing/>
    </w:pPr>
  </w:style>
  <w:style w:type="character" w:customStyle="1" w:styleId="hps">
    <w:name w:val="hps"/>
    <w:basedOn w:val="Domylnaczcionkaakapitu"/>
    <w:rsid w:val="00425763"/>
  </w:style>
  <w:style w:type="character" w:customStyle="1" w:styleId="shorttext">
    <w:name w:val="short_text"/>
    <w:basedOn w:val="Domylnaczcionkaakapitu"/>
    <w:rsid w:val="00FB7C9F"/>
  </w:style>
  <w:style w:type="character" w:styleId="Odwoaniedokomentarza">
    <w:name w:val="annotation reference"/>
    <w:basedOn w:val="Domylnaczcionkaakapitu"/>
    <w:rsid w:val="001A2C9D"/>
    <w:rPr>
      <w:sz w:val="16"/>
      <w:szCs w:val="16"/>
    </w:rPr>
  </w:style>
  <w:style w:type="paragraph" w:styleId="Tekstkomentarza">
    <w:name w:val="annotation text"/>
    <w:basedOn w:val="Normalny"/>
    <w:link w:val="TekstkomentarzaZnak"/>
    <w:rsid w:val="001A2C9D"/>
  </w:style>
  <w:style w:type="character" w:customStyle="1" w:styleId="TekstkomentarzaZnak">
    <w:name w:val="Tekst komentarza Znak"/>
    <w:basedOn w:val="Domylnaczcionkaakapitu"/>
    <w:link w:val="Tekstkomentarza"/>
    <w:rsid w:val="001A2C9D"/>
    <w:rPr>
      <w:rFonts w:ascii="Century Gothic" w:hAnsi="Century Gothic"/>
    </w:rPr>
  </w:style>
  <w:style w:type="paragraph" w:styleId="Tematkomentarza">
    <w:name w:val="annotation subject"/>
    <w:basedOn w:val="Tekstkomentarza"/>
    <w:next w:val="Tekstkomentarza"/>
    <w:link w:val="TematkomentarzaZnak"/>
    <w:rsid w:val="001A2C9D"/>
    <w:rPr>
      <w:b/>
      <w:bCs/>
    </w:rPr>
  </w:style>
  <w:style w:type="character" w:customStyle="1" w:styleId="TematkomentarzaZnak">
    <w:name w:val="Temat komentarza Znak"/>
    <w:basedOn w:val="TekstkomentarzaZnak"/>
    <w:link w:val="Tematkomentarza"/>
    <w:rsid w:val="001A2C9D"/>
    <w:rPr>
      <w:rFonts w:ascii="Century Gothic" w:hAnsi="Century Gothic"/>
      <w:b/>
      <w:bCs/>
    </w:rPr>
  </w:style>
  <w:style w:type="paragraph" w:styleId="Poprawka">
    <w:name w:val="Revision"/>
    <w:hidden/>
    <w:uiPriority w:val="99"/>
    <w:semiHidden/>
    <w:rsid w:val="001A2C9D"/>
    <w:rPr>
      <w:rFonts w:ascii="Century Gothic" w:hAnsi="Century Gothic"/>
    </w:rPr>
  </w:style>
  <w:style w:type="table" w:customStyle="1" w:styleId="Tabela-Siatka1">
    <w:name w:val="Tabela - Siatka1"/>
    <w:basedOn w:val="Standardowy"/>
    <w:next w:val="Tabela-Siatka"/>
    <w:uiPriority w:val="59"/>
    <w:rsid w:val="004E43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E43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30770B"/>
    <w:rPr>
      <w:color w:val="0000FF" w:themeColor="hyperlink"/>
      <w:u w:val="single"/>
    </w:rPr>
  </w:style>
  <w:style w:type="character" w:styleId="Nierozpoznanawzmianka">
    <w:name w:val="Unresolved Mention"/>
    <w:basedOn w:val="Domylnaczcionkaakapitu"/>
    <w:uiPriority w:val="99"/>
    <w:semiHidden/>
    <w:unhideWhenUsed/>
    <w:rsid w:val="0030770B"/>
    <w:rPr>
      <w:color w:val="605E5C"/>
      <w:shd w:val="clear" w:color="auto" w:fill="E1DFDD"/>
    </w:rPr>
  </w:style>
  <w:style w:type="character" w:customStyle="1" w:styleId="Nagwek1Znak">
    <w:name w:val="Nagłówek 1 Znak"/>
    <w:basedOn w:val="Domylnaczcionkaakapitu"/>
    <w:link w:val="Nagwek1"/>
    <w:uiPriority w:val="9"/>
    <w:rsid w:val="000721FC"/>
    <w:rPr>
      <w:rFonts w:ascii="Century Gothic" w:eastAsiaTheme="majorEastAsia" w:hAnsi="Century Gothic" w:cstheme="majorBidi"/>
      <w:b/>
      <w:bCs/>
      <w:szCs w:val="28"/>
      <w:lang w:eastAsia="en-US"/>
    </w:rPr>
  </w:style>
  <w:style w:type="paragraph" w:customStyle="1" w:styleId="ARTartustawynprozporzdzenia">
    <w:name w:val="ART(§) – art. ustawy (§ np. rozporządzenia)"/>
    <w:uiPriority w:val="11"/>
    <w:qFormat/>
    <w:rsid w:val="000721FC"/>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Ppogrubienie">
    <w:name w:val="_P_ – pogrubienie"/>
    <w:basedOn w:val="Domylnaczcionkaakapitu"/>
    <w:uiPriority w:val="1"/>
    <w:qFormat/>
    <w:rsid w:val="000721FC"/>
    <w:rPr>
      <w:b/>
    </w:rPr>
  </w:style>
  <w:style w:type="character" w:customStyle="1" w:styleId="ui-provider">
    <w:name w:val="ui-provider"/>
    <w:basedOn w:val="Domylnaczcionkaakapitu"/>
    <w:rsid w:val="007D5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447101">
      <w:bodyDiv w:val="1"/>
      <w:marLeft w:val="0"/>
      <w:marRight w:val="0"/>
      <w:marTop w:val="0"/>
      <w:marBottom w:val="0"/>
      <w:divBdr>
        <w:top w:val="none" w:sz="0" w:space="0" w:color="auto"/>
        <w:left w:val="none" w:sz="0" w:space="0" w:color="auto"/>
        <w:bottom w:val="none" w:sz="0" w:space="0" w:color="auto"/>
        <w:right w:val="none" w:sz="0" w:space="0" w:color="auto"/>
      </w:divBdr>
    </w:div>
    <w:div w:id="1683781129">
      <w:bodyDiv w:val="1"/>
      <w:marLeft w:val="0"/>
      <w:marRight w:val="0"/>
      <w:marTop w:val="0"/>
      <w:marBottom w:val="0"/>
      <w:divBdr>
        <w:top w:val="none" w:sz="0" w:space="0" w:color="auto"/>
        <w:left w:val="none" w:sz="0" w:space="0" w:color="auto"/>
        <w:bottom w:val="none" w:sz="0" w:space="0" w:color="auto"/>
        <w:right w:val="none" w:sz="0" w:space="0" w:color="auto"/>
      </w:divBdr>
    </w:div>
    <w:div w:id="211821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gif"/><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KATARZ~1.GOL\USTAWI~1\Temp\Katalog%20tymczasowy%2022%20dla%20Papiery_dot.zip\Papier_do_korespondencji_dla_Siedziby\Papier%20do%20korespondencji%20zewnetrznej%20wersja%20angielska%2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79B75A6DFA203429AEDE4336ADBF6B3" ma:contentTypeVersion="6" ma:contentTypeDescription="Utwórz nowy dokument." ma:contentTypeScope="" ma:versionID="66c4b31c3f083b6ac1388d0133624bf0">
  <xsd:schema xmlns:xsd="http://www.w3.org/2001/XMLSchema" xmlns:xs="http://www.w3.org/2001/XMLSchema" xmlns:p="http://schemas.microsoft.com/office/2006/metadata/properties" xmlns:ns2="e8f7223f-38c4-46ba-a10d-06426886b950" xmlns:ns3="1a344d0b-38f7-4f41-a9a1-3f958c25242b" targetNamespace="http://schemas.microsoft.com/office/2006/metadata/properties" ma:root="true" ma:fieldsID="677eb4e659c33881fb8f1831ac441fd7" ns2:_="" ns3:_="">
    <xsd:import namespace="e8f7223f-38c4-46ba-a10d-06426886b950"/>
    <xsd:import namespace="1a344d0b-38f7-4f41-a9a1-3f958c2524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f7223f-38c4-46ba-a10d-06426886b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344d0b-38f7-4f41-a9a1-3f958c25242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9B9E2C-9202-4C3D-A6E5-C8E5A42FB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C04A53-E85D-4C9A-90FE-A90BD2FA03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f7223f-38c4-46ba-a10d-06426886b950"/>
    <ds:schemaRef ds:uri="1a344d0b-38f7-4f41-a9a1-3f958c252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FBE3E5-30D7-4733-885F-07D1B7331AEE}">
  <ds:schemaRefs>
    <ds:schemaRef ds:uri="http://schemas.openxmlformats.org/officeDocument/2006/bibliography"/>
  </ds:schemaRefs>
</ds:datastoreItem>
</file>

<file path=customXml/itemProps4.xml><?xml version="1.0" encoding="utf-8"?>
<ds:datastoreItem xmlns:ds="http://schemas.openxmlformats.org/officeDocument/2006/customXml" ds:itemID="{FD82211A-D991-4D28-827A-04F949FCCE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Papier do korespondencji zewnetrznej wersja angielska </Template>
  <TotalTime>0</TotalTime>
  <Pages>3</Pages>
  <Words>651</Words>
  <Characters>3477</Characters>
  <Application>Microsoft Office Word</Application>
  <DocSecurity>0</DocSecurity>
  <Lines>248</Lines>
  <Paragraphs>84</Paragraphs>
  <ScaleCrop>false</ScaleCrop>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Gaz-System</dc:title>
  <dc:subject>Firmówki</dc:subject>
  <dc:creator/>
  <cp:keywords/>
  <cp:lastModifiedBy/>
  <cp:revision>2</cp:revision>
  <cp:lastPrinted>2010-02-16T18:54:00Z</cp:lastPrinted>
  <dcterms:created xsi:type="dcterms:W3CDTF">2022-05-16T09:52:00Z</dcterms:created>
  <dcterms:modified xsi:type="dcterms:W3CDTF">2023-06-28T11:48:00Z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0x010100979B75A6DFA203429AEDE4336ADBF6B3</vt:lpwstr>
  </property>
</Properties>
</file>